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640" w:rsidRDefault="00A34640">
      <w:pPr>
        <w:spacing w:line="360" w:lineRule="auto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学院（系）</w:t>
      </w:r>
      <w:r w:rsidR="00536079">
        <w:rPr>
          <w:rFonts w:ascii="黑体" w:eastAsia="黑体" w:hint="eastAsia"/>
          <w:sz w:val="32"/>
        </w:rPr>
        <w:t>本科教学</w:t>
      </w:r>
      <w:r w:rsidR="002418E2">
        <w:rPr>
          <w:rFonts w:ascii="黑体" w:eastAsia="黑体" w:hint="eastAsia"/>
          <w:sz w:val="32"/>
        </w:rPr>
        <w:t>实习</w:t>
      </w:r>
      <w:r w:rsidR="0034748D" w:rsidRPr="00CA1171">
        <w:rPr>
          <w:rFonts w:ascii="黑体" w:eastAsia="黑体" w:hint="eastAsia"/>
          <w:sz w:val="32"/>
        </w:rPr>
        <w:t>工作总结报告</w:t>
      </w:r>
    </w:p>
    <w:p w:rsidR="0034748D" w:rsidRPr="00B64814" w:rsidRDefault="00F8435B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B64814">
        <w:rPr>
          <w:rFonts w:ascii="仿宋_GB2312" w:eastAsia="仿宋_GB2312" w:hint="eastAsia"/>
          <w:sz w:val="28"/>
          <w:szCs w:val="28"/>
        </w:rPr>
        <w:t>（参考提纲）</w:t>
      </w:r>
    </w:p>
    <w:p w:rsidR="009A2756" w:rsidRPr="009A2756" w:rsidRDefault="009A2756" w:rsidP="009A2756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</w:t>
      </w:r>
      <w:r w:rsidR="003B46D3" w:rsidRPr="003B46D3">
        <w:rPr>
          <w:rFonts w:ascii="仿宋_GB2312" w:eastAsia="仿宋_GB2312" w:hint="eastAsia"/>
          <w:b/>
          <w:sz w:val="24"/>
        </w:rPr>
        <w:t>数据</w:t>
      </w:r>
      <w:r w:rsidRPr="003B46D3">
        <w:rPr>
          <w:rFonts w:ascii="仿宋_GB2312" w:eastAsia="仿宋_GB2312" w:hint="eastAsia"/>
          <w:b/>
          <w:sz w:val="24"/>
        </w:rPr>
        <w:t>统计时间说明</w:t>
      </w:r>
      <w:r>
        <w:rPr>
          <w:rFonts w:ascii="仿宋_GB2312" w:eastAsia="仿宋_GB2312" w:hint="eastAsia"/>
          <w:sz w:val="24"/>
        </w:rPr>
        <w:t>：为与教育部统计时间一致，实习教学数据按教育年度（学年）统计，</w:t>
      </w:r>
      <w:r w:rsidR="00415767">
        <w:rPr>
          <w:rFonts w:ascii="仿宋_GB2312" w:eastAsia="仿宋_GB2312" w:hint="eastAsia"/>
          <w:sz w:val="24"/>
        </w:rPr>
        <w:t>约</w:t>
      </w:r>
      <w:r>
        <w:rPr>
          <w:rFonts w:ascii="仿宋_GB2312" w:eastAsia="仿宋_GB2312" w:hint="eastAsia"/>
          <w:sz w:val="24"/>
        </w:rPr>
        <w:t>从上年的9月1日至本年的8月31日</w:t>
      </w:r>
      <w:r w:rsidR="00415767">
        <w:rPr>
          <w:rFonts w:ascii="仿宋_GB2312" w:eastAsia="仿宋_GB2312" w:hint="eastAsia"/>
          <w:sz w:val="24"/>
        </w:rPr>
        <w:t>左右</w:t>
      </w:r>
      <w:r>
        <w:rPr>
          <w:rFonts w:ascii="仿宋_GB2312" w:eastAsia="仿宋_GB2312" w:hint="eastAsia"/>
          <w:sz w:val="24"/>
        </w:rPr>
        <w:t>，具体</w:t>
      </w:r>
      <w:r w:rsidR="0080069C">
        <w:rPr>
          <w:rFonts w:ascii="仿宋_GB2312" w:eastAsia="仿宋_GB2312" w:hint="eastAsia"/>
          <w:sz w:val="24"/>
        </w:rPr>
        <w:t>日期</w:t>
      </w:r>
      <w:r>
        <w:rPr>
          <w:rFonts w:ascii="仿宋_GB2312" w:eastAsia="仿宋_GB2312" w:hint="eastAsia"/>
          <w:sz w:val="24"/>
        </w:rPr>
        <w:t>可以</w:t>
      </w:r>
      <w:r w:rsidR="0080069C">
        <w:rPr>
          <w:rFonts w:ascii="仿宋_GB2312" w:eastAsia="仿宋_GB2312" w:hint="eastAsia"/>
          <w:sz w:val="24"/>
        </w:rPr>
        <w:t>20</w:t>
      </w:r>
      <w:r w:rsidR="004C4201">
        <w:rPr>
          <w:rFonts w:ascii="仿宋_GB2312" w:eastAsia="仿宋_GB2312" w:hint="eastAsia"/>
          <w:sz w:val="24"/>
        </w:rPr>
        <w:t>2</w:t>
      </w:r>
      <w:r w:rsidR="00F32FDE">
        <w:rPr>
          <w:rFonts w:ascii="仿宋_GB2312" w:eastAsia="仿宋_GB2312"/>
          <w:sz w:val="24"/>
        </w:rPr>
        <w:t>2</w:t>
      </w:r>
      <w:r w:rsidR="0080069C">
        <w:rPr>
          <w:rFonts w:ascii="仿宋_GB2312" w:eastAsia="仿宋_GB2312" w:hint="eastAsia"/>
          <w:sz w:val="24"/>
        </w:rPr>
        <w:t>-20</w:t>
      </w:r>
      <w:r w:rsidR="00140BD0">
        <w:rPr>
          <w:rFonts w:ascii="仿宋_GB2312" w:eastAsia="仿宋_GB2312" w:hint="eastAsia"/>
          <w:sz w:val="24"/>
        </w:rPr>
        <w:t>2</w:t>
      </w:r>
      <w:r w:rsidR="00F32FDE">
        <w:rPr>
          <w:rFonts w:ascii="仿宋_GB2312" w:eastAsia="仿宋_GB2312"/>
          <w:sz w:val="24"/>
        </w:rPr>
        <w:t>3</w:t>
      </w:r>
      <w:r w:rsidR="0080069C">
        <w:rPr>
          <w:rFonts w:ascii="仿宋_GB2312" w:eastAsia="仿宋_GB2312" w:hint="eastAsia"/>
          <w:sz w:val="24"/>
        </w:rPr>
        <w:t>学年（含20</w:t>
      </w:r>
      <w:r w:rsidR="00140BD0">
        <w:rPr>
          <w:rFonts w:ascii="仿宋_GB2312" w:eastAsia="仿宋_GB2312" w:hint="eastAsia"/>
          <w:sz w:val="24"/>
        </w:rPr>
        <w:t>2</w:t>
      </w:r>
      <w:r w:rsidR="00F32FDE">
        <w:rPr>
          <w:rFonts w:ascii="仿宋_GB2312" w:eastAsia="仿宋_GB2312"/>
          <w:sz w:val="24"/>
        </w:rPr>
        <w:t>3</w:t>
      </w:r>
      <w:r w:rsidR="0080069C">
        <w:rPr>
          <w:rFonts w:ascii="仿宋_GB2312" w:eastAsia="仿宋_GB2312" w:hint="eastAsia"/>
          <w:sz w:val="24"/>
        </w:rPr>
        <w:t>年短学期）</w:t>
      </w:r>
      <w:r>
        <w:rPr>
          <w:rFonts w:ascii="仿宋_GB2312" w:eastAsia="仿宋_GB2312" w:hint="eastAsia"/>
          <w:sz w:val="24"/>
        </w:rPr>
        <w:t>教学学期开始和结束日期为准）</w:t>
      </w:r>
    </w:p>
    <w:p w:rsidR="0034748D" w:rsidRPr="00C34180" w:rsidRDefault="002C5F74" w:rsidP="002C5F74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仿宋_GB2312" w:eastAsia="仿宋_GB2312"/>
          <w:b/>
          <w:sz w:val="28"/>
          <w:szCs w:val="28"/>
        </w:rPr>
      </w:pPr>
      <w:r w:rsidRPr="00C34180">
        <w:rPr>
          <w:rFonts w:ascii="仿宋_GB2312" w:eastAsia="仿宋_GB2312" w:hint="eastAsia"/>
          <w:b/>
          <w:sz w:val="28"/>
          <w:szCs w:val="28"/>
        </w:rPr>
        <w:t>基本概况</w:t>
      </w:r>
    </w:p>
    <w:p w:rsidR="00CF25DA" w:rsidRDefault="0080069C" w:rsidP="00F4767E">
      <w:pPr>
        <w:spacing w:beforeLines="50" w:before="156" w:afterLines="50" w:after="156"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20</w:t>
      </w:r>
      <w:r w:rsidR="004C4201">
        <w:rPr>
          <w:rFonts w:ascii="仿宋_GB2312" w:eastAsia="仿宋_GB2312" w:hint="eastAsia"/>
          <w:sz w:val="24"/>
        </w:rPr>
        <w:t>2</w:t>
      </w:r>
      <w:r w:rsidR="00F32FDE">
        <w:rPr>
          <w:rFonts w:ascii="仿宋_GB2312" w:eastAsia="仿宋_GB2312"/>
          <w:sz w:val="24"/>
        </w:rPr>
        <w:t>2</w:t>
      </w:r>
      <w:r>
        <w:rPr>
          <w:rFonts w:ascii="仿宋_GB2312" w:eastAsia="仿宋_GB2312" w:hint="eastAsia"/>
          <w:sz w:val="24"/>
        </w:rPr>
        <w:t>-20</w:t>
      </w:r>
      <w:r w:rsidR="00140BD0">
        <w:rPr>
          <w:rFonts w:ascii="仿宋_GB2312" w:eastAsia="仿宋_GB2312" w:hint="eastAsia"/>
          <w:sz w:val="24"/>
        </w:rPr>
        <w:t>2</w:t>
      </w:r>
      <w:r w:rsidR="00F32FDE">
        <w:rPr>
          <w:rFonts w:ascii="仿宋_GB2312" w:eastAsia="仿宋_GB2312"/>
          <w:sz w:val="24"/>
        </w:rPr>
        <w:t>3</w:t>
      </w:r>
      <w:r>
        <w:rPr>
          <w:rFonts w:ascii="仿宋_GB2312" w:eastAsia="仿宋_GB2312" w:hint="eastAsia"/>
          <w:sz w:val="24"/>
        </w:rPr>
        <w:t>学年（含20</w:t>
      </w:r>
      <w:r w:rsidR="00140BD0">
        <w:rPr>
          <w:rFonts w:ascii="仿宋_GB2312" w:eastAsia="仿宋_GB2312" w:hint="eastAsia"/>
          <w:sz w:val="24"/>
        </w:rPr>
        <w:t>2</w:t>
      </w:r>
      <w:r w:rsidR="00F32FDE">
        <w:rPr>
          <w:rFonts w:ascii="仿宋_GB2312" w:eastAsia="仿宋_GB2312"/>
          <w:sz w:val="24"/>
        </w:rPr>
        <w:t>3</w:t>
      </w:r>
      <w:bookmarkStart w:id="0" w:name="_GoBack"/>
      <w:bookmarkEnd w:id="0"/>
      <w:r>
        <w:rPr>
          <w:rFonts w:ascii="仿宋_GB2312" w:eastAsia="仿宋_GB2312" w:hint="eastAsia"/>
          <w:sz w:val="24"/>
        </w:rPr>
        <w:t>年短学期），</w:t>
      </w:r>
      <w:r w:rsidR="002F4504">
        <w:rPr>
          <w:rFonts w:ascii="仿宋_GB2312" w:eastAsia="仿宋_GB2312" w:hint="eastAsia"/>
          <w:sz w:val="24"/>
        </w:rPr>
        <w:t>全学院（系）共</w:t>
      </w:r>
      <w:r w:rsidR="002F4504" w:rsidRPr="00532BF4">
        <w:rPr>
          <w:rFonts w:ascii="仿宋_GB2312" w:eastAsia="仿宋_GB2312" w:hint="eastAsia"/>
          <w:color w:val="FF0000"/>
          <w:sz w:val="24"/>
          <w:u w:val="single"/>
        </w:rPr>
        <w:t>XX</w:t>
      </w:r>
      <w:r w:rsidR="002F4504">
        <w:rPr>
          <w:rFonts w:ascii="仿宋_GB2312" w:eastAsia="仿宋_GB2312" w:hint="eastAsia"/>
          <w:sz w:val="24"/>
        </w:rPr>
        <w:t>个本科专业组织了教学实习，</w:t>
      </w:r>
      <w:r w:rsidR="00AA17F6">
        <w:rPr>
          <w:rFonts w:ascii="仿宋_GB2312" w:eastAsia="仿宋_GB2312" w:hint="eastAsia"/>
          <w:sz w:val="24"/>
        </w:rPr>
        <w:t>实习学生总数</w:t>
      </w:r>
      <w:r w:rsidR="00AA17F6" w:rsidRPr="00071656">
        <w:rPr>
          <w:rFonts w:ascii="仿宋_GB2312" w:eastAsia="仿宋_GB2312" w:hint="eastAsia"/>
          <w:color w:val="FF0000"/>
          <w:sz w:val="24"/>
          <w:u w:val="single"/>
        </w:rPr>
        <w:t>XX</w:t>
      </w:r>
      <w:r w:rsidR="00AA17F6">
        <w:rPr>
          <w:rFonts w:ascii="仿宋_GB2312" w:eastAsia="仿宋_GB2312" w:hint="eastAsia"/>
          <w:sz w:val="24"/>
        </w:rPr>
        <w:t>人，生均实习天数</w:t>
      </w:r>
      <w:r w:rsidR="00AA17F6" w:rsidRPr="00AA17F6">
        <w:rPr>
          <w:rFonts w:ascii="仿宋_GB2312" w:eastAsia="仿宋_GB2312" w:hint="eastAsia"/>
          <w:color w:val="FF0000"/>
          <w:sz w:val="24"/>
          <w:u w:val="single"/>
        </w:rPr>
        <w:t>XX</w:t>
      </w:r>
      <w:r w:rsidR="00AA17F6">
        <w:rPr>
          <w:rFonts w:ascii="仿宋_GB2312" w:eastAsia="仿宋_GB2312" w:hint="eastAsia"/>
          <w:sz w:val="24"/>
        </w:rPr>
        <w:t>天。</w:t>
      </w:r>
      <w:r w:rsidR="002F4504">
        <w:rPr>
          <w:rFonts w:ascii="仿宋_GB2312" w:eastAsia="仿宋_GB2312" w:hint="eastAsia"/>
          <w:sz w:val="24"/>
        </w:rPr>
        <w:t>其中</w:t>
      </w:r>
      <w:r w:rsidR="002F4504" w:rsidRPr="00532BF4">
        <w:rPr>
          <w:rFonts w:ascii="仿宋_GB2312" w:eastAsia="仿宋_GB2312" w:hint="eastAsia"/>
          <w:color w:val="FF0000"/>
          <w:sz w:val="24"/>
          <w:u w:val="single"/>
        </w:rPr>
        <w:t>XX</w:t>
      </w:r>
      <w:r w:rsidR="002F4504">
        <w:rPr>
          <w:rFonts w:ascii="仿宋_GB2312" w:eastAsia="仿宋_GB2312" w:hint="eastAsia"/>
          <w:sz w:val="24"/>
        </w:rPr>
        <w:t>个本科专业</w:t>
      </w:r>
      <w:r w:rsidR="007B7C07">
        <w:rPr>
          <w:rFonts w:ascii="仿宋_GB2312" w:eastAsia="仿宋_GB2312" w:hint="eastAsia"/>
          <w:sz w:val="24"/>
        </w:rPr>
        <w:t>共</w:t>
      </w:r>
      <w:r w:rsidR="007B7C07" w:rsidRPr="007B7C07">
        <w:rPr>
          <w:rFonts w:ascii="仿宋_GB2312" w:eastAsia="仿宋_GB2312" w:hint="eastAsia"/>
          <w:color w:val="FF0000"/>
          <w:sz w:val="24"/>
          <w:u w:val="single"/>
        </w:rPr>
        <w:t>XX</w:t>
      </w:r>
      <w:r w:rsidR="007B7C07">
        <w:rPr>
          <w:rFonts w:ascii="仿宋_GB2312" w:eastAsia="仿宋_GB2312" w:hint="eastAsia"/>
          <w:sz w:val="24"/>
        </w:rPr>
        <w:t>人参加</w:t>
      </w:r>
      <w:r w:rsidR="00532BF4">
        <w:rPr>
          <w:rFonts w:ascii="仿宋_GB2312" w:eastAsia="仿宋_GB2312" w:hint="eastAsia"/>
          <w:sz w:val="24"/>
        </w:rPr>
        <w:t>了不同程度的深度实习。</w:t>
      </w:r>
    </w:p>
    <w:p w:rsidR="00140BD0" w:rsidRDefault="00140BD0" w:rsidP="00F4767E">
      <w:pPr>
        <w:spacing w:beforeLines="50" w:before="156" w:afterLines="50" w:after="156"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说明：深度实习指</w:t>
      </w:r>
      <w:r w:rsidR="004C4201">
        <w:rPr>
          <w:rFonts w:ascii="仿宋_GB2312" w:eastAsia="仿宋_GB2312" w:hint="eastAsia"/>
          <w:sz w:val="24"/>
        </w:rPr>
        <w:t>：</w:t>
      </w:r>
      <w:r>
        <w:rPr>
          <w:rFonts w:ascii="仿宋_GB2312" w:eastAsia="仿宋_GB2312" w:hint="eastAsia"/>
          <w:sz w:val="24"/>
        </w:rPr>
        <w:t>认知类实习两周及以上，专业实习四周及以上。</w:t>
      </w:r>
    </w:p>
    <w:p w:rsidR="008B0823" w:rsidRDefault="008B0823" w:rsidP="00F4767E">
      <w:pPr>
        <w:spacing w:beforeLines="50" w:before="156" w:afterLines="50" w:after="156"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实习经费来源是学校常规教学经费</w:t>
      </w:r>
      <w:r w:rsidRPr="00071656">
        <w:rPr>
          <w:rFonts w:ascii="仿宋_GB2312" w:eastAsia="仿宋_GB2312" w:hint="eastAsia"/>
          <w:color w:val="FF0000"/>
          <w:sz w:val="24"/>
          <w:u w:val="single"/>
        </w:rPr>
        <w:t>XX</w:t>
      </w:r>
      <w:r>
        <w:rPr>
          <w:rFonts w:ascii="仿宋_GB2312" w:eastAsia="仿宋_GB2312" w:hint="eastAsia"/>
          <w:sz w:val="24"/>
        </w:rPr>
        <w:t>万元、学院(系)统筹经费</w:t>
      </w:r>
      <w:r w:rsidRPr="00071656">
        <w:rPr>
          <w:rFonts w:ascii="仿宋_GB2312" w:eastAsia="仿宋_GB2312" w:hint="eastAsia"/>
          <w:color w:val="FF0000"/>
          <w:sz w:val="24"/>
          <w:u w:val="single"/>
        </w:rPr>
        <w:t>XX</w:t>
      </w:r>
      <w:r>
        <w:rPr>
          <w:rFonts w:ascii="仿宋_GB2312" w:eastAsia="仿宋_GB2312" w:hint="eastAsia"/>
          <w:sz w:val="24"/>
        </w:rPr>
        <w:t>万元，共计</w:t>
      </w:r>
      <w:r w:rsidRPr="00071656">
        <w:rPr>
          <w:rFonts w:ascii="仿宋_GB2312" w:eastAsia="仿宋_GB2312" w:hint="eastAsia"/>
          <w:color w:val="FF0000"/>
          <w:sz w:val="24"/>
          <w:u w:val="single"/>
        </w:rPr>
        <w:t>XX</w:t>
      </w:r>
      <w:r>
        <w:rPr>
          <w:rFonts w:ascii="仿宋_GB2312" w:eastAsia="仿宋_GB2312" w:hint="eastAsia"/>
          <w:sz w:val="24"/>
        </w:rPr>
        <w:t>万元。</w:t>
      </w:r>
      <w:r w:rsidR="00AA17F6">
        <w:rPr>
          <w:rFonts w:ascii="仿宋_GB2312" w:eastAsia="仿宋_GB2312" w:hint="eastAsia"/>
          <w:sz w:val="24"/>
        </w:rPr>
        <w:t>生均实习经费</w:t>
      </w:r>
      <w:r w:rsidR="00AA17F6" w:rsidRPr="00071656">
        <w:rPr>
          <w:rFonts w:ascii="仿宋_GB2312" w:eastAsia="仿宋_GB2312" w:hint="eastAsia"/>
          <w:color w:val="FF0000"/>
          <w:sz w:val="24"/>
          <w:u w:val="single"/>
        </w:rPr>
        <w:t>XX</w:t>
      </w:r>
      <w:r w:rsidR="00AA17F6">
        <w:rPr>
          <w:rFonts w:ascii="仿宋_GB2312" w:eastAsia="仿宋_GB2312" w:hint="eastAsia"/>
          <w:sz w:val="24"/>
        </w:rPr>
        <w:t>元。</w:t>
      </w:r>
    </w:p>
    <w:p w:rsidR="009972BE" w:rsidRDefault="009972BE" w:rsidP="00F4767E">
      <w:pPr>
        <w:pStyle w:val="a8"/>
        <w:spacing w:afterLines="50" w:after="156" w:line="360" w:lineRule="auto"/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下</w:t>
      </w:r>
      <w:r w:rsidR="002E2538">
        <w:rPr>
          <w:rFonts w:ascii="仿宋_GB2312" w:eastAsia="仿宋_GB2312" w:hint="eastAsia"/>
          <w:sz w:val="24"/>
        </w:rPr>
        <w:t>面各表根据需要可</w:t>
      </w:r>
      <w:r>
        <w:rPr>
          <w:rFonts w:ascii="仿宋_GB2312" w:eastAsia="仿宋_GB2312" w:hint="eastAsia"/>
          <w:sz w:val="24"/>
        </w:rPr>
        <w:t>加行。</w:t>
      </w:r>
    </w:p>
    <w:p w:rsidR="00EF643E" w:rsidRPr="00B15FD8" w:rsidRDefault="00EF643E" w:rsidP="00F4767E">
      <w:pPr>
        <w:spacing w:afterLines="50" w:after="156" w:line="360" w:lineRule="auto"/>
        <w:rPr>
          <w:rFonts w:ascii="仿宋_GB2312" w:eastAsia="仿宋_GB2312"/>
          <w:b/>
          <w:sz w:val="24"/>
        </w:rPr>
      </w:pPr>
      <w:r w:rsidRPr="00B15FD8">
        <w:rPr>
          <w:rFonts w:ascii="仿宋_GB2312" w:eastAsia="仿宋_GB2312" w:hint="eastAsia"/>
          <w:b/>
          <w:sz w:val="24"/>
        </w:rPr>
        <w:t>（1）实习</w:t>
      </w:r>
      <w:r w:rsidR="00B15FD8">
        <w:rPr>
          <w:rFonts w:ascii="仿宋_GB2312" w:eastAsia="仿宋_GB2312" w:hint="eastAsia"/>
          <w:b/>
          <w:sz w:val="24"/>
        </w:rPr>
        <w:t>概况</w:t>
      </w:r>
    </w:p>
    <w:p w:rsidR="00411B57" w:rsidRDefault="00933FB2" w:rsidP="00F4767E">
      <w:pPr>
        <w:pStyle w:val="a8"/>
        <w:numPr>
          <w:ilvl w:val="0"/>
          <w:numId w:val="8"/>
        </w:numPr>
        <w:spacing w:afterLines="50" w:after="156" w:line="360" w:lineRule="auto"/>
        <w:ind w:left="357" w:firstLineChars="0" w:hanging="357"/>
        <w:rPr>
          <w:rFonts w:ascii="仿宋_GB2312" w:eastAsia="仿宋_GB2312"/>
          <w:sz w:val="24"/>
        </w:rPr>
      </w:pPr>
      <w:r w:rsidRPr="00125F47">
        <w:rPr>
          <w:rFonts w:ascii="仿宋_GB2312" w:eastAsia="仿宋_GB2312" w:hint="eastAsia"/>
          <w:sz w:val="24"/>
        </w:rPr>
        <w:t>分专业年级实习</w:t>
      </w:r>
      <w:r w:rsidR="00EF643E" w:rsidRPr="00125F47">
        <w:rPr>
          <w:rFonts w:ascii="仿宋_GB2312" w:eastAsia="仿宋_GB2312" w:hint="eastAsia"/>
          <w:sz w:val="24"/>
        </w:rPr>
        <w:t>概况</w:t>
      </w:r>
    </w:p>
    <w:p w:rsidR="0080069C" w:rsidRPr="0080069C" w:rsidRDefault="0080069C" w:rsidP="00F4767E">
      <w:pPr>
        <w:spacing w:afterLines="50" w:after="156"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说明：校外实习人数指学生在校外内地实习的人数，不包含</w:t>
      </w:r>
      <w:r w:rsidR="00FA146A">
        <w:rPr>
          <w:rFonts w:ascii="仿宋_GB2312" w:eastAsia="仿宋_GB2312" w:hint="eastAsia"/>
          <w:sz w:val="24"/>
        </w:rPr>
        <w:t>境</w:t>
      </w:r>
      <w:r>
        <w:rPr>
          <w:rFonts w:ascii="仿宋_GB2312" w:eastAsia="仿宋_GB2312" w:hint="eastAsia"/>
          <w:sz w:val="24"/>
        </w:rPr>
        <w:t>外实习人数。</w:t>
      </w:r>
    </w:p>
    <w:tbl>
      <w:tblPr>
        <w:tblW w:w="9500" w:type="dxa"/>
        <w:tblInd w:w="-205" w:type="dxa"/>
        <w:tblLook w:val="04A0" w:firstRow="1" w:lastRow="0" w:firstColumn="1" w:lastColumn="0" w:noHBand="0" w:noVBand="1"/>
      </w:tblPr>
      <w:tblGrid>
        <w:gridCol w:w="1420"/>
        <w:gridCol w:w="851"/>
        <w:gridCol w:w="749"/>
        <w:gridCol w:w="1080"/>
        <w:gridCol w:w="1080"/>
        <w:gridCol w:w="1080"/>
        <w:gridCol w:w="1080"/>
        <w:gridCol w:w="1080"/>
        <w:gridCol w:w="1080"/>
      </w:tblGrid>
      <w:tr w:rsidR="0080069C" w:rsidRPr="002E2538" w:rsidTr="0080069C">
        <w:trPr>
          <w:trHeight w:val="49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0069C" w:rsidRPr="002E2538" w:rsidRDefault="0080069C" w:rsidP="002E2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25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0069C" w:rsidRPr="002E2538" w:rsidRDefault="0080069C" w:rsidP="002E2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25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年级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0069C" w:rsidRPr="002E2538" w:rsidRDefault="0080069C" w:rsidP="002E2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25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实习人数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0069C" w:rsidRPr="002E2538" w:rsidRDefault="0080069C" w:rsidP="002E2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25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校内实习人数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0069C" w:rsidRPr="002E2538" w:rsidRDefault="0080069C" w:rsidP="002E2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25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校外实习人数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0069C" w:rsidRPr="002E2538" w:rsidRDefault="004C4201" w:rsidP="002E2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境</w:t>
            </w:r>
            <w:r w:rsidR="0080069C" w:rsidRPr="002E25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外实习人数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0069C" w:rsidRPr="002E2538" w:rsidRDefault="0080069C" w:rsidP="002E2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25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集中实习人数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0069C" w:rsidRPr="002E2538" w:rsidRDefault="0080069C" w:rsidP="002E2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25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分散实习人数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0069C" w:rsidRPr="002E2538" w:rsidRDefault="0080069C" w:rsidP="002E2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25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平均天数/人</w:t>
            </w:r>
          </w:p>
        </w:tc>
      </w:tr>
      <w:tr w:rsidR="0080069C" w:rsidRPr="002E2538" w:rsidTr="0080069C">
        <w:trPr>
          <w:trHeight w:val="499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69C" w:rsidRPr="002E2538" w:rsidRDefault="0080069C" w:rsidP="002E25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25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69C" w:rsidRPr="002E2538" w:rsidRDefault="0080069C" w:rsidP="002E25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25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69C" w:rsidRPr="002E2538" w:rsidRDefault="0080069C" w:rsidP="002E25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25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69C" w:rsidRPr="002E2538" w:rsidRDefault="0080069C" w:rsidP="002E25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25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69C" w:rsidRPr="002E2538" w:rsidRDefault="0080069C" w:rsidP="002E25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25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69C" w:rsidRPr="002E2538" w:rsidRDefault="0080069C" w:rsidP="002E25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25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69C" w:rsidRPr="002E2538" w:rsidRDefault="0080069C" w:rsidP="002E25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25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69C" w:rsidRPr="002E2538" w:rsidRDefault="0080069C" w:rsidP="002E25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25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69C" w:rsidRPr="002E2538" w:rsidRDefault="0080069C" w:rsidP="002E25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25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C7027" w:rsidRDefault="00933FB2" w:rsidP="00F4767E">
      <w:pPr>
        <w:pStyle w:val="a8"/>
        <w:numPr>
          <w:ilvl w:val="0"/>
          <w:numId w:val="8"/>
        </w:numPr>
        <w:spacing w:beforeLines="50" w:before="156" w:afterLines="50" w:after="156" w:line="360" w:lineRule="auto"/>
        <w:ind w:left="357" w:firstLineChars="0" w:hanging="357"/>
        <w:rPr>
          <w:rFonts w:ascii="仿宋_GB2312" w:eastAsia="仿宋_GB2312"/>
          <w:sz w:val="24"/>
        </w:rPr>
      </w:pPr>
      <w:r w:rsidRPr="00125F47">
        <w:rPr>
          <w:rFonts w:ascii="仿宋_GB2312" w:eastAsia="仿宋_GB2312" w:hint="eastAsia"/>
          <w:sz w:val="24"/>
        </w:rPr>
        <w:t>长时间实习</w:t>
      </w:r>
      <w:r w:rsidR="00EF643E" w:rsidRPr="00125F47">
        <w:rPr>
          <w:rFonts w:ascii="仿宋_GB2312" w:eastAsia="仿宋_GB2312" w:hint="eastAsia"/>
          <w:sz w:val="24"/>
        </w:rPr>
        <w:t>概况</w:t>
      </w:r>
    </w:p>
    <w:p w:rsidR="00D23152" w:rsidRPr="001043F9" w:rsidRDefault="00D23152" w:rsidP="00F4767E">
      <w:pPr>
        <w:spacing w:afterLines="50" w:after="156"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说明：长时间实习</w:t>
      </w:r>
      <w:r w:rsidR="00A3611D">
        <w:rPr>
          <w:rFonts w:ascii="仿宋_GB2312" w:eastAsia="仿宋_GB2312" w:hint="eastAsia"/>
          <w:sz w:val="24"/>
        </w:rPr>
        <w:t>指</w:t>
      </w:r>
      <w:r w:rsidRPr="001043F9">
        <w:rPr>
          <w:rFonts w:ascii="仿宋_GB2312" w:eastAsia="仿宋_GB2312" w:hint="eastAsia"/>
          <w:sz w:val="24"/>
        </w:rPr>
        <w:t>符合两种条件之一的实习</w:t>
      </w:r>
      <w:r w:rsidR="00A3611D">
        <w:rPr>
          <w:rFonts w:ascii="仿宋_GB2312" w:eastAsia="仿宋_GB2312" w:hint="eastAsia"/>
          <w:sz w:val="24"/>
        </w:rPr>
        <w:t>：</w:t>
      </w:r>
      <w:r>
        <w:rPr>
          <w:rFonts w:ascii="仿宋_GB2312" w:eastAsia="仿宋_GB2312" w:hint="eastAsia"/>
          <w:sz w:val="24"/>
        </w:rPr>
        <w:t>（1）</w:t>
      </w:r>
      <w:r w:rsidRPr="001043F9">
        <w:rPr>
          <w:rFonts w:ascii="仿宋_GB2312" w:eastAsia="仿宋_GB2312" w:hint="eastAsia"/>
          <w:sz w:val="24"/>
        </w:rPr>
        <w:t>本科生到企事业单位“真刀真枪”做毕业设计，为期3个月以上。</w:t>
      </w:r>
      <w:r>
        <w:rPr>
          <w:rFonts w:ascii="仿宋_GB2312" w:eastAsia="仿宋_GB2312" w:hint="eastAsia"/>
          <w:sz w:val="24"/>
        </w:rPr>
        <w:t>（2）</w:t>
      </w:r>
      <w:r w:rsidR="00611A51">
        <w:rPr>
          <w:rFonts w:ascii="仿宋_GB2312" w:eastAsia="仿宋_GB2312" w:hint="eastAsia"/>
          <w:sz w:val="24"/>
        </w:rPr>
        <w:t>专业</w:t>
      </w:r>
      <w:r w:rsidRPr="001043F9">
        <w:rPr>
          <w:rFonts w:ascii="仿宋_GB2312" w:eastAsia="仿宋_GB2312" w:hint="eastAsia"/>
          <w:sz w:val="24"/>
        </w:rPr>
        <w:t>组织学生到企</w:t>
      </w:r>
      <w:r>
        <w:rPr>
          <w:rFonts w:ascii="仿宋_GB2312" w:eastAsia="仿宋_GB2312" w:hint="eastAsia"/>
          <w:sz w:val="24"/>
        </w:rPr>
        <w:t>事业单位</w:t>
      </w:r>
      <w:r w:rsidRPr="001043F9">
        <w:rPr>
          <w:rFonts w:ascii="仿宋_GB2312" w:eastAsia="仿宋_GB2312" w:hint="eastAsia"/>
          <w:sz w:val="24"/>
        </w:rPr>
        <w:t>参加专业实践环节，时间跨度为一个学期或更长时间。</w:t>
      </w:r>
    </w:p>
    <w:tbl>
      <w:tblPr>
        <w:tblW w:w="7560" w:type="dxa"/>
        <w:tblInd w:w="93" w:type="dxa"/>
        <w:tblLook w:val="04A0" w:firstRow="1" w:lastRow="0" w:firstColumn="1" w:lastColumn="0" w:noHBand="0" w:noVBand="1"/>
      </w:tblPr>
      <w:tblGrid>
        <w:gridCol w:w="1433"/>
        <w:gridCol w:w="727"/>
        <w:gridCol w:w="1080"/>
        <w:gridCol w:w="1080"/>
        <w:gridCol w:w="1080"/>
        <w:gridCol w:w="1080"/>
        <w:gridCol w:w="1080"/>
      </w:tblGrid>
      <w:tr w:rsidR="002E2538" w:rsidRPr="002E2538" w:rsidTr="00404DC7">
        <w:trPr>
          <w:trHeight w:val="495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2E2538" w:rsidRPr="002E2538" w:rsidRDefault="002E2538" w:rsidP="002E2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25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2E2538" w:rsidRPr="002E2538" w:rsidRDefault="002E2538" w:rsidP="002E2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25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年级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2E2538" w:rsidRPr="002E2538" w:rsidRDefault="002E2538" w:rsidP="002E2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25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长时间实习人数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2E2538" w:rsidRPr="002E2538" w:rsidRDefault="002E2538" w:rsidP="002E2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25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专业实习人数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2E2538" w:rsidRPr="002E2538" w:rsidRDefault="002E2538" w:rsidP="002E2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25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平均天数/人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2E2538" w:rsidRPr="002E2538" w:rsidRDefault="002E2538" w:rsidP="002E2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25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联合毕业设计人数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2E2538" w:rsidRPr="002E2538" w:rsidRDefault="002E2538" w:rsidP="002E2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25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平均天数/人</w:t>
            </w:r>
          </w:p>
        </w:tc>
      </w:tr>
      <w:tr w:rsidR="002E2538" w:rsidRPr="002E2538" w:rsidTr="00404DC7">
        <w:trPr>
          <w:trHeight w:val="499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538" w:rsidRPr="002E2538" w:rsidRDefault="002E2538" w:rsidP="002E25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25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538" w:rsidRPr="002E2538" w:rsidRDefault="002E2538" w:rsidP="002E25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25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538" w:rsidRPr="002E2538" w:rsidRDefault="002E2538" w:rsidP="002E25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25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538" w:rsidRPr="002E2538" w:rsidRDefault="002E2538" w:rsidP="002E253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25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538" w:rsidRPr="002E2538" w:rsidRDefault="002E2538" w:rsidP="002E25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25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538" w:rsidRPr="002E2538" w:rsidRDefault="002E2538" w:rsidP="002E25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25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538" w:rsidRPr="002E2538" w:rsidRDefault="002E2538" w:rsidP="002E25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25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959C3" w:rsidRDefault="00933FB2" w:rsidP="00F4767E">
      <w:pPr>
        <w:pStyle w:val="a8"/>
        <w:numPr>
          <w:ilvl w:val="0"/>
          <w:numId w:val="8"/>
        </w:numPr>
        <w:spacing w:beforeLines="50" w:before="156" w:afterLines="50" w:after="156" w:line="360" w:lineRule="auto"/>
        <w:ind w:left="357" w:firstLineChars="0" w:hanging="357"/>
        <w:rPr>
          <w:rFonts w:ascii="仿宋_GB2312" w:eastAsia="仿宋_GB2312"/>
          <w:sz w:val="24"/>
        </w:rPr>
      </w:pPr>
      <w:r w:rsidRPr="00125F47">
        <w:rPr>
          <w:rFonts w:ascii="仿宋_GB2312" w:eastAsia="仿宋_GB2312" w:hint="eastAsia"/>
          <w:sz w:val="24"/>
        </w:rPr>
        <w:lastRenderedPageBreak/>
        <w:t>跨学科团队</w:t>
      </w:r>
      <w:r w:rsidR="00EF643E" w:rsidRPr="00125F47">
        <w:rPr>
          <w:rFonts w:ascii="仿宋_GB2312" w:eastAsia="仿宋_GB2312" w:hint="eastAsia"/>
          <w:sz w:val="24"/>
        </w:rPr>
        <w:t>认识实习概况</w:t>
      </w:r>
    </w:p>
    <w:p w:rsidR="00A3611D" w:rsidRPr="00A3611D" w:rsidRDefault="00A3611D" w:rsidP="00F4767E">
      <w:pPr>
        <w:spacing w:afterLines="50" w:after="156"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说明：</w:t>
      </w:r>
      <w:r w:rsidR="00AC6891" w:rsidRPr="00125F47">
        <w:rPr>
          <w:rFonts w:ascii="仿宋_GB2312" w:eastAsia="仿宋_GB2312" w:hint="eastAsia"/>
          <w:sz w:val="24"/>
        </w:rPr>
        <w:t>跨学科团队认识实习</w:t>
      </w:r>
      <w:r w:rsidR="00AC6891">
        <w:rPr>
          <w:rFonts w:ascii="仿宋_GB2312" w:eastAsia="仿宋_GB2312" w:hint="eastAsia"/>
          <w:sz w:val="24"/>
        </w:rPr>
        <w:t>指</w:t>
      </w:r>
      <w:r w:rsidRPr="00A3611D">
        <w:rPr>
          <w:rFonts w:ascii="仿宋_GB2312" w:eastAsia="仿宋_GB2312" w:hint="eastAsia"/>
          <w:sz w:val="24"/>
        </w:rPr>
        <w:t>面向本科生低年级学生，定位于跨学科、跨年级联合实习，团队学生组成来自不同学科、不同年级，文理兼容、理工结合。</w:t>
      </w:r>
    </w:p>
    <w:tbl>
      <w:tblPr>
        <w:tblW w:w="7528" w:type="dxa"/>
        <w:tblInd w:w="93" w:type="dxa"/>
        <w:tblLook w:val="04A0" w:firstRow="1" w:lastRow="0" w:firstColumn="1" w:lastColumn="0" w:noHBand="0" w:noVBand="1"/>
      </w:tblPr>
      <w:tblGrid>
        <w:gridCol w:w="1433"/>
        <w:gridCol w:w="850"/>
        <w:gridCol w:w="1985"/>
        <w:gridCol w:w="1134"/>
        <w:gridCol w:w="1134"/>
        <w:gridCol w:w="992"/>
      </w:tblGrid>
      <w:tr w:rsidR="000E72C0" w:rsidRPr="000E72C0" w:rsidTr="000E72C0">
        <w:trPr>
          <w:trHeight w:val="495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0E72C0" w:rsidRPr="000E72C0" w:rsidRDefault="000E72C0" w:rsidP="000E7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72C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0E72C0" w:rsidRPr="000E72C0" w:rsidRDefault="000E72C0" w:rsidP="000E7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72C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年级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0E72C0" w:rsidRPr="000E72C0" w:rsidRDefault="000E72C0" w:rsidP="000E7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72C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跨学科团队认识实习人数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0E72C0" w:rsidRPr="000E72C0" w:rsidRDefault="000E72C0" w:rsidP="000E7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72C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本院系学生数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0E72C0" w:rsidRPr="000E72C0" w:rsidRDefault="000E72C0" w:rsidP="000E7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72C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外院系学生数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0E72C0" w:rsidRPr="000E72C0" w:rsidRDefault="000E72C0" w:rsidP="000E7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72C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团队数</w:t>
            </w:r>
          </w:p>
        </w:tc>
      </w:tr>
      <w:tr w:rsidR="000E72C0" w:rsidRPr="000E72C0" w:rsidTr="000E72C0">
        <w:trPr>
          <w:trHeight w:val="28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2C0" w:rsidRPr="000E72C0" w:rsidRDefault="000E72C0" w:rsidP="000E72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72C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2C0" w:rsidRPr="000E72C0" w:rsidRDefault="000E72C0" w:rsidP="000E72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72C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2C0" w:rsidRPr="000E72C0" w:rsidRDefault="000E72C0" w:rsidP="000E72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72C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2C0" w:rsidRPr="000E72C0" w:rsidRDefault="000E72C0" w:rsidP="000E72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72C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2C0" w:rsidRPr="000E72C0" w:rsidRDefault="000E72C0" w:rsidP="000E72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72C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2C0" w:rsidRPr="000E72C0" w:rsidRDefault="000E72C0" w:rsidP="000E7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72C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415767" w:rsidRDefault="004C4201" w:rsidP="00F4767E">
      <w:pPr>
        <w:pStyle w:val="a8"/>
        <w:numPr>
          <w:ilvl w:val="0"/>
          <w:numId w:val="8"/>
        </w:numPr>
        <w:spacing w:beforeLines="50" w:before="156" w:afterLines="50" w:after="156" w:line="360" w:lineRule="auto"/>
        <w:ind w:left="357" w:firstLineChars="0" w:hanging="357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境</w:t>
      </w:r>
      <w:r w:rsidR="00415767" w:rsidRPr="00415767">
        <w:rPr>
          <w:rFonts w:ascii="仿宋_GB2312" w:eastAsia="仿宋_GB2312" w:hint="eastAsia"/>
          <w:sz w:val="24"/>
        </w:rPr>
        <w:t>外实习概况</w:t>
      </w:r>
    </w:p>
    <w:tbl>
      <w:tblPr>
        <w:tblW w:w="7543" w:type="dxa"/>
        <w:tblLook w:val="04A0" w:firstRow="1" w:lastRow="0" w:firstColumn="1" w:lastColumn="0" w:noHBand="0" w:noVBand="1"/>
      </w:tblPr>
      <w:tblGrid>
        <w:gridCol w:w="1420"/>
        <w:gridCol w:w="851"/>
        <w:gridCol w:w="1161"/>
        <w:gridCol w:w="2693"/>
        <w:gridCol w:w="1418"/>
      </w:tblGrid>
      <w:tr w:rsidR="00415767" w:rsidRPr="002E2538" w:rsidTr="00C1172D">
        <w:trPr>
          <w:trHeight w:val="49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415767" w:rsidRPr="002E2538" w:rsidRDefault="00415767" w:rsidP="007E1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25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415767" w:rsidRPr="002E2538" w:rsidRDefault="00415767" w:rsidP="007E1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25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年级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415767" w:rsidRPr="002E2538" w:rsidRDefault="004C4201" w:rsidP="007E1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境</w:t>
            </w:r>
            <w:r w:rsidR="00415767" w:rsidRPr="002E25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外实习人数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415767" w:rsidRPr="002E2538" w:rsidRDefault="00415767" w:rsidP="007E1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国家或地区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415767" w:rsidRPr="002E2538" w:rsidRDefault="00415767" w:rsidP="007E1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25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平均天数/人</w:t>
            </w:r>
          </w:p>
        </w:tc>
      </w:tr>
      <w:tr w:rsidR="00415767" w:rsidRPr="002E2538" w:rsidTr="00C1172D">
        <w:trPr>
          <w:trHeight w:val="499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767" w:rsidRPr="002E2538" w:rsidRDefault="00415767" w:rsidP="007E1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25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767" w:rsidRPr="002E2538" w:rsidRDefault="00415767" w:rsidP="007E1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25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767" w:rsidRPr="002E2538" w:rsidRDefault="00415767" w:rsidP="007E1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25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767" w:rsidRPr="002E2538" w:rsidRDefault="00415767" w:rsidP="007E1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25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767" w:rsidRPr="002E2538" w:rsidRDefault="00415767" w:rsidP="007E1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25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C7D38" w:rsidRPr="00B15FD8" w:rsidRDefault="0088252B" w:rsidP="00F4767E">
      <w:pPr>
        <w:spacing w:beforeLines="50" w:before="156" w:afterLines="50" w:after="156" w:line="360" w:lineRule="auto"/>
        <w:rPr>
          <w:rFonts w:ascii="仿宋_GB2312" w:eastAsia="仿宋_GB2312"/>
          <w:b/>
          <w:sz w:val="24"/>
        </w:rPr>
      </w:pPr>
      <w:r w:rsidRPr="00B15FD8">
        <w:rPr>
          <w:rFonts w:ascii="仿宋_GB2312" w:eastAsia="仿宋_GB2312" w:hint="eastAsia"/>
          <w:b/>
          <w:sz w:val="24"/>
        </w:rPr>
        <w:t>（</w:t>
      </w:r>
      <w:r w:rsidR="003E4E4C">
        <w:rPr>
          <w:rFonts w:ascii="仿宋_GB2312" w:eastAsia="仿宋_GB2312" w:hint="eastAsia"/>
          <w:b/>
          <w:sz w:val="24"/>
        </w:rPr>
        <w:t>3</w:t>
      </w:r>
      <w:r w:rsidRPr="00B15FD8">
        <w:rPr>
          <w:rFonts w:ascii="仿宋_GB2312" w:eastAsia="仿宋_GB2312" w:hint="eastAsia"/>
          <w:b/>
          <w:sz w:val="24"/>
        </w:rPr>
        <w:t>）</w:t>
      </w:r>
      <w:r w:rsidR="008C7D38" w:rsidRPr="00B15FD8">
        <w:rPr>
          <w:rFonts w:ascii="仿宋_GB2312" w:eastAsia="仿宋_GB2312" w:hint="eastAsia"/>
          <w:b/>
          <w:sz w:val="24"/>
        </w:rPr>
        <w:t>实习</w:t>
      </w:r>
      <w:r w:rsidRPr="00B15FD8">
        <w:rPr>
          <w:rFonts w:ascii="仿宋_GB2312" w:eastAsia="仿宋_GB2312" w:hint="eastAsia"/>
          <w:b/>
          <w:sz w:val="24"/>
        </w:rPr>
        <w:t>基地和实习单位</w:t>
      </w:r>
    </w:p>
    <w:p w:rsidR="007050EB" w:rsidRDefault="00EF643E" w:rsidP="00F4767E">
      <w:pPr>
        <w:pStyle w:val="a8"/>
        <w:spacing w:beforeLines="50" w:before="156" w:afterLines="50" w:after="156" w:line="360" w:lineRule="auto"/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实习单位共</w:t>
      </w:r>
      <w:r w:rsidRPr="00A65CBD">
        <w:rPr>
          <w:rFonts w:ascii="仿宋_GB2312" w:eastAsia="仿宋_GB2312" w:hint="eastAsia"/>
          <w:color w:val="FF0000"/>
          <w:sz w:val="24"/>
          <w:u w:val="single"/>
        </w:rPr>
        <w:t>XX</w:t>
      </w:r>
      <w:r>
        <w:rPr>
          <w:rFonts w:ascii="仿宋_GB2312" w:eastAsia="仿宋_GB2312" w:hint="eastAsia"/>
          <w:sz w:val="24"/>
        </w:rPr>
        <w:t>个，其中有长期实习协议的实习实训基地共</w:t>
      </w:r>
      <w:r w:rsidRPr="00A65CBD">
        <w:rPr>
          <w:rFonts w:ascii="仿宋_GB2312" w:eastAsia="仿宋_GB2312" w:hint="eastAsia"/>
          <w:color w:val="FF0000"/>
          <w:sz w:val="24"/>
          <w:u w:val="single"/>
        </w:rPr>
        <w:t>XX</w:t>
      </w:r>
      <w:r>
        <w:rPr>
          <w:rFonts w:ascii="仿宋_GB2312" w:eastAsia="仿宋_GB2312" w:hint="eastAsia"/>
          <w:sz w:val="24"/>
        </w:rPr>
        <w:t>个</w:t>
      </w:r>
      <w:r w:rsidR="007050EB">
        <w:rPr>
          <w:rFonts w:ascii="仿宋_GB2312" w:eastAsia="仿宋_GB2312" w:hint="eastAsia"/>
          <w:sz w:val="24"/>
        </w:rPr>
        <w:t>。</w:t>
      </w:r>
    </w:p>
    <w:p w:rsidR="0080069C" w:rsidRPr="0080069C" w:rsidRDefault="0080069C" w:rsidP="00F4767E">
      <w:pPr>
        <w:spacing w:beforeLines="50" w:before="156" w:afterLines="50" w:after="156"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说明：</w:t>
      </w:r>
      <w:r w:rsidR="00B6563A">
        <w:rPr>
          <w:rFonts w:ascii="仿宋_GB2312" w:eastAsia="仿宋_GB2312" w:hint="eastAsia"/>
          <w:sz w:val="24"/>
        </w:rPr>
        <w:t>实习实训基地指与院系签有长期实习协议的实习单位；</w:t>
      </w:r>
      <w:r>
        <w:rPr>
          <w:rFonts w:ascii="仿宋_GB2312" w:eastAsia="仿宋_GB2312" w:hint="eastAsia"/>
          <w:sz w:val="24"/>
        </w:rPr>
        <w:t>实习单位</w:t>
      </w:r>
      <w:r w:rsidR="00B6563A">
        <w:rPr>
          <w:rFonts w:ascii="仿宋_GB2312" w:eastAsia="仿宋_GB2312" w:hint="eastAsia"/>
          <w:sz w:val="24"/>
        </w:rPr>
        <w:t>指学生完成实习的单位，</w:t>
      </w:r>
      <w:r>
        <w:rPr>
          <w:rFonts w:ascii="仿宋_GB2312" w:eastAsia="仿宋_GB2312" w:hint="eastAsia"/>
          <w:sz w:val="24"/>
        </w:rPr>
        <w:t>包括与院系签有实习协议的单位和未签协议的单位。</w:t>
      </w:r>
    </w:p>
    <w:tbl>
      <w:tblPr>
        <w:tblW w:w="7245" w:type="dxa"/>
        <w:tblInd w:w="93" w:type="dxa"/>
        <w:tblLook w:val="04A0" w:firstRow="1" w:lastRow="0" w:firstColumn="1" w:lastColumn="0" w:noHBand="0" w:noVBand="1"/>
      </w:tblPr>
      <w:tblGrid>
        <w:gridCol w:w="2000"/>
        <w:gridCol w:w="2693"/>
        <w:gridCol w:w="2552"/>
      </w:tblGrid>
      <w:tr w:rsidR="00A65CBD" w:rsidRPr="00A65CBD" w:rsidTr="00A65CBD">
        <w:trPr>
          <w:trHeight w:val="73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A65CBD" w:rsidRPr="00A65CBD" w:rsidRDefault="00A65CBD" w:rsidP="00A65C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5CB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实习实训基地总数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A65CBD" w:rsidRPr="00A65CBD" w:rsidRDefault="00A65CBD" w:rsidP="00A65C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5CB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校外实习实训基地数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A65CBD" w:rsidRPr="00A65CBD" w:rsidRDefault="00A65CBD" w:rsidP="00A65C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5CB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校内实习实训基地数</w:t>
            </w:r>
          </w:p>
        </w:tc>
      </w:tr>
      <w:tr w:rsidR="00A65CBD" w:rsidRPr="00A65CBD" w:rsidTr="00A65CBD">
        <w:trPr>
          <w:trHeight w:val="49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CBD" w:rsidRPr="00A65CBD" w:rsidRDefault="00A65CBD" w:rsidP="00A65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5CB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CBD" w:rsidRPr="00A65CBD" w:rsidRDefault="00A65CBD" w:rsidP="00A65CB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5CB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CBD" w:rsidRPr="00A65CBD" w:rsidRDefault="00A65CBD" w:rsidP="00A65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5CB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050EB" w:rsidRDefault="007050EB" w:rsidP="006454A6">
      <w:pPr>
        <w:pStyle w:val="a8"/>
        <w:ind w:firstLine="480"/>
        <w:rPr>
          <w:rFonts w:ascii="仿宋_GB2312" w:eastAsia="仿宋_GB2312"/>
          <w:sz w:val="24"/>
        </w:rPr>
      </w:pPr>
    </w:p>
    <w:tbl>
      <w:tblPr>
        <w:tblW w:w="5544" w:type="dxa"/>
        <w:tblInd w:w="93" w:type="dxa"/>
        <w:tblLook w:val="04A0" w:firstRow="1" w:lastRow="0" w:firstColumn="1" w:lastColumn="0" w:noHBand="0" w:noVBand="1"/>
      </w:tblPr>
      <w:tblGrid>
        <w:gridCol w:w="1600"/>
        <w:gridCol w:w="2101"/>
        <w:gridCol w:w="1843"/>
      </w:tblGrid>
      <w:tr w:rsidR="00A65CBD" w:rsidRPr="00A65CBD" w:rsidTr="00A2436A">
        <w:trPr>
          <w:trHeight w:val="49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A65CBD" w:rsidRPr="00A65CBD" w:rsidRDefault="00A65CBD" w:rsidP="00A65C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5CB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实习单位总数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A65CBD" w:rsidRPr="00A65CBD" w:rsidRDefault="00A65CBD" w:rsidP="00A65C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5CB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校外实习单位数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A65CBD" w:rsidRPr="00A65CBD" w:rsidRDefault="00A65CBD" w:rsidP="00A243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5CB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校内实习</w:t>
            </w:r>
            <w:r w:rsidR="00A2436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场所</w:t>
            </w:r>
            <w:r w:rsidRPr="00A65CB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</w:t>
            </w:r>
          </w:p>
        </w:tc>
      </w:tr>
      <w:tr w:rsidR="00A2436A" w:rsidRPr="00A65CBD" w:rsidTr="00A2436A">
        <w:trPr>
          <w:trHeight w:val="49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A2436A" w:rsidRPr="00A65CBD" w:rsidRDefault="00A2436A" w:rsidP="00A65C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A2436A" w:rsidRPr="00A65CBD" w:rsidRDefault="00A2436A" w:rsidP="00A65C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A2436A" w:rsidRPr="00A65CBD" w:rsidRDefault="00A2436A" w:rsidP="00A243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BC6438" w:rsidRPr="00E04C54" w:rsidRDefault="00BC6438" w:rsidP="00F4767E">
      <w:pPr>
        <w:spacing w:beforeLines="50" w:before="156" w:afterLines="50" w:after="156" w:line="360" w:lineRule="auto"/>
        <w:rPr>
          <w:rFonts w:ascii="仿宋_GB2312" w:eastAsia="仿宋_GB2312"/>
          <w:sz w:val="24"/>
        </w:rPr>
      </w:pPr>
    </w:p>
    <w:p w:rsidR="005061F4" w:rsidRDefault="005061F4" w:rsidP="00F4767E">
      <w:pPr>
        <w:pStyle w:val="a8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实习教学工作</w:t>
      </w:r>
      <w:r w:rsidR="006815B7">
        <w:rPr>
          <w:rFonts w:ascii="仿宋_GB2312" w:eastAsia="仿宋_GB2312" w:hint="eastAsia"/>
          <w:b/>
          <w:sz w:val="28"/>
          <w:szCs w:val="28"/>
        </w:rPr>
        <w:t>特色和亮点</w:t>
      </w:r>
    </w:p>
    <w:p w:rsidR="005061F4" w:rsidRPr="00BC6438" w:rsidRDefault="00BC6438" w:rsidP="008D30D1">
      <w:pPr>
        <w:pStyle w:val="a8"/>
        <w:spacing w:line="360" w:lineRule="auto"/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</w:t>
      </w:r>
      <w:r w:rsidR="006775BD">
        <w:rPr>
          <w:rFonts w:ascii="仿宋_GB2312" w:eastAsia="仿宋_GB2312" w:hint="eastAsia"/>
          <w:sz w:val="24"/>
        </w:rPr>
        <w:t>如：</w:t>
      </w:r>
      <w:r w:rsidR="00A23C3E" w:rsidRPr="00A23C3E">
        <w:rPr>
          <w:rFonts w:ascii="仿宋_GB2312" w:eastAsia="仿宋_GB2312" w:hint="eastAsia"/>
          <w:sz w:val="24"/>
        </w:rPr>
        <w:t>优化学生学业评价制度改革</w:t>
      </w:r>
      <w:r w:rsidR="006775BD">
        <w:rPr>
          <w:rFonts w:ascii="仿宋_GB2312" w:eastAsia="仿宋_GB2312" w:hint="eastAsia"/>
          <w:sz w:val="24"/>
        </w:rPr>
        <w:t>的具体</w:t>
      </w:r>
      <w:r w:rsidR="00A23C3E" w:rsidRPr="00A23C3E">
        <w:rPr>
          <w:rFonts w:ascii="仿宋_GB2312" w:eastAsia="仿宋_GB2312" w:hint="eastAsia"/>
          <w:sz w:val="24"/>
        </w:rPr>
        <w:t>措施</w:t>
      </w:r>
      <w:r w:rsidR="006775BD">
        <w:rPr>
          <w:rFonts w:ascii="仿宋_GB2312" w:eastAsia="仿宋_GB2312" w:hint="eastAsia"/>
          <w:sz w:val="24"/>
        </w:rPr>
        <w:t>，如何完善</w:t>
      </w:r>
      <w:r w:rsidR="006775BD" w:rsidRPr="006775BD">
        <w:rPr>
          <w:rFonts w:ascii="仿宋_GB2312" w:eastAsia="仿宋_GB2312" w:hint="eastAsia"/>
          <w:sz w:val="24"/>
        </w:rPr>
        <w:t>实习（实训）考核办法，确保学生足额、真实参加实习（实训）</w:t>
      </w:r>
      <w:r w:rsidR="006775BD">
        <w:rPr>
          <w:rFonts w:ascii="仿宋_GB2312" w:eastAsia="仿宋_GB2312" w:hint="eastAsia"/>
          <w:sz w:val="24"/>
        </w:rPr>
        <w:t>，</w:t>
      </w:r>
      <w:r w:rsidR="00B26A53">
        <w:rPr>
          <w:rFonts w:ascii="仿宋_GB2312" w:eastAsia="仿宋_GB2312" w:hint="eastAsia"/>
          <w:sz w:val="24"/>
        </w:rPr>
        <w:t>以及成效</w:t>
      </w:r>
      <w:r>
        <w:rPr>
          <w:rFonts w:ascii="仿宋_GB2312" w:eastAsia="仿宋_GB2312" w:hint="eastAsia"/>
          <w:sz w:val="24"/>
        </w:rPr>
        <w:t>）</w:t>
      </w:r>
    </w:p>
    <w:p w:rsidR="00200616" w:rsidRPr="00A23C3E" w:rsidRDefault="00200616" w:rsidP="0049517E">
      <w:pPr>
        <w:pStyle w:val="a8"/>
        <w:spacing w:line="360" w:lineRule="auto"/>
        <w:ind w:firstLine="480"/>
        <w:rPr>
          <w:rFonts w:ascii="仿宋_GB2312" w:eastAsia="仿宋_GB2312"/>
          <w:sz w:val="24"/>
        </w:rPr>
      </w:pPr>
    </w:p>
    <w:p w:rsidR="00676744" w:rsidRPr="008D30D1" w:rsidRDefault="00676744" w:rsidP="0049517E">
      <w:pPr>
        <w:pStyle w:val="a8"/>
        <w:spacing w:line="360" w:lineRule="auto"/>
        <w:ind w:firstLine="480"/>
        <w:rPr>
          <w:rFonts w:ascii="仿宋_GB2312" w:eastAsia="仿宋_GB2312"/>
          <w:sz w:val="24"/>
        </w:rPr>
      </w:pPr>
    </w:p>
    <w:p w:rsidR="002C5F74" w:rsidRPr="008C10AD" w:rsidRDefault="002C5F74" w:rsidP="00F4767E">
      <w:pPr>
        <w:pStyle w:val="a8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仿宋_GB2312" w:eastAsia="仿宋_GB2312"/>
          <w:b/>
          <w:sz w:val="28"/>
          <w:szCs w:val="28"/>
        </w:rPr>
      </w:pPr>
      <w:r w:rsidRPr="008C10AD">
        <w:rPr>
          <w:rFonts w:ascii="仿宋_GB2312" w:eastAsia="仿宋_GB2312" w:hint="eastAsia"/>
          <w:b/>
          <w:sz w:val="28"/>
          <w:szCs w:val="28"/>
        </w:rPr>
        <w:t>存在问题</w:t>
      </w:r>
      <w:r w:rsidR="002E2AA6">
        <w:rPr>
          <w:rFonts w:ascii="仿宋_GB2312" w:eastAsia="仿宋_GB2312" w:hint="eastAsia"/>
          <w:b/>
          <w:sz w:val="28"/>
          <w:szCs w:val="28"/>
        </w:rPr>
        <w:t>与</w:t>
      </w:r>
      <w:r w:rsidR="005309B8">
        <w:rPr>
          <w:rFonts w:ascii="仿宋_GB2312" w:eastAsia="仿宋_GB2312" w:hint="eastAsia"/>
          <w:b/>
          <w:sz w:val="28"/>
          <w:szCs w:val="28"/>
        </w:rPr>
        <w:t>措施</w:t>
      </w:r>
    </w:p>
    <w:p w:rsidR="008C10AD" w:rsidRDefault="00EA6CC2" w:rsidP="0049517E">
      <w:pPr>
        <w:pStyle w:val="a8"/>
        <w:spacing w:line="360" w:lineRule="auto"/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lastRenderedPageBreak/>
        <w:t>（例如在组织管理、实习内容和效果、实习基地</w:t>
      </w:r>
      <w:r w:rsidR="005061F4">
        <w:rPr>
          <w:rFonts w:ascii="仿宋_GB2312" w:eastAsia="仿宋_GB2312" w:hint="eastAsia"/>
          <w:sz w:val="24"/>
        </w:rPr>
        <w:t>建设</w:t>
      </w:r>
      <w:r>
        <w:rPr>
          <w:rFonts w:ascii="仿宋_GB2312" w:eastAsia="仿宋_GB2312" w:hint="eastAsia"/>
          <w:sz w:val="24"/>
        </w:rPr>
        <w:t>、经费使用等方面）</w:t>
      </w:r>
    </w:p>
    <w:p w:rsidR="00BC6438" w:rsidRPr="000A07E0" w:rsidRDefault="00BC6438" w:rsidP="008C10AD">
      <w:pPr>
        <w:pStyle w:val="a8"/>
        <w:spacing w:line="360" w:lineRule="auto"/>
        <w:ind w:left="510" w:firstLineChars="0" w:firstLine="0"/>
        <w:rPr>
          <w:rFonts w:ascii="仿宋_GB2312" w:eastAsia="仿宋_GB2312"/>
          <w:sz w:val="24"/>
        </w:rPr>
      </w:pPr>
    </w:p>
    <w:p w:rsidR="002C5F74" w:rsidRPr="008C10AD" w:rsidRDefault="002E2AA6" w:rsidP="00F4767E">
      <w:pPr>
        <w:pStyle w:val="a8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下一学年</w:t>
      </w:r>
      <w:r w:rsidR="00831263">
        <w:rPr>
          <w:rFonts w:ascii="仿宋_GB2312" w:eastAsia="仿宋_GB2312" w:hint="eastAsia"/>
          <w:b/>
          <w:sz w:val="28"/>
          <w:szCs w:val="28"/>
        </w:rPr>
        <w:t>院系</w:t>
      </w:r>
      <w:r>
        <w:rPr>
          <w:rFonts w:ascii="仿宋_GB2312" w:eastAsia="仿宋_GB2312" w:hint="eastAsia"/>
          <w:b/>
          <w:sz w:val="28"/>
          <w:szCs w:val="28"/>
        </w:rPr>
        <w:t>实习教学</w:t>
      </w:r>
      <w:r w:rsidR="000077ED">
        <w:rPr>
          <w:rFonts w:ascii="仿宋_GB2312" w:eastAsia="仿宋_GB2312" w:hint="eastAsia"/>
          <w:b/>
          <w:sz w:val="28"/>
          <w:szCs w:val="28"/>
        </w:rPr>
        <w:t>计划安排</w:t>
      </w:r>
      <w:r>
        <w:rPr>
          <w:rFonts w:ascii="仿宋_GB2312" w:eastAsia="仿宋_GB2312" w:hint="eastAsia"/>
          <w:b/>
          <w:sz w:val="28"/>
          <w:szCs w:val="28"/>
        </w:rPr>
        <w:t>和经费预算</w:t>
      </w:r>
    </w:p>
    <w:p w:rsidR="000077ED" w:rsidRDefault="000077ED" w:rsidP="00953AF2">
      <w:pPr>
        <w:spacing w:line="360" w:lineRule="auto"/>
        <w:rPr>
          <w:rFonts w:ascii="仿宋_GB2312" w:eastAsia="仿宋_GB2312"/>
          <w:sz w:val="24"/>
        </w:rPr>
      </w:pPr>
    </w:p>
    <w:tbl>
      <w:tblPr>
        <w:tblW w:w="8540" w:type="dxa"/>
        <w:jc w:val="center"/>
        <w:tblLook w:val="04A0" w:firstRow="1" w:lastRow="0" w:firstColumn="1" w:lastColumn="0" w:noHBand="0" w:noVBand="1"/>
      </w:tblPr>
      <w:tblGrid>
        <w:gridCol w:w="1300"/>
        <w:gridCol w:w="800"/>
        <w:gridCol w:w="1260"/>
        <w:gridCol w:w="1400"/>
        <w:gridCol w:w="1080"/>
        <w:gridCol w:w="1160"/>
        <w:gridCol w:w="1540"/>
      </w:tblGrid>
      <w:tr w:rsidR="00953AF2" w:rsidRPr="00953AF2" w:rsidTr="00953AF2">
        <w:trPr>
          <w:trHeight w:val="36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53AF2" w:rsidRPr="00953AF2" w:rsidRDefault="00953AF2" w:rsidP="00953AF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53AF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53AF2" w:rsidRPr="00953AF2" w:rsidRDefault="00953AF2" w:rsidP="00953AF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53AF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年级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53AF2" w:rsidRPr="00953AF2" w:rsidRDefault="00953AF2" w:rsidP="00953AF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53AF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53AF2" w:rsidRPr="00953AF2" w:rsidRDefault="00953AF2" w:rsidP="00953AF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53AF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53AF2" w:rsidRPr="00953AF2" w:rsidRDefault="00953AF2" w:rsidP="00953AF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53AF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预计人数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53AF2" w:rsidRPr="00953AF2" w:rsidRDefault="00953AF2" w:rsidP="00953AF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53AF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预计天数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53AF2" w:rsidRPr="00953AF2" w:rsidRDefault="00953AF2" w:rsidP="00953AF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53AF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经费预算（万）</w:t>
            </w:r>
          </w:p>
        </w:tc>
      </w:tr>
      <w:tr w:rsidR="00953AF2" w:rsidRPr="00953AF2" w:rsidTr="00953AF2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2" w:rsidRPr="00953AF2" w:rsidRDefault="00953AF2" w:rsidP="00953A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53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2" w:rsidRPr="00953AF2" w:rsidRDefault="00953AF2" w:rsidP="00953A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53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2" w:rsidRPr="00953AF2" w:rsidRDefault="00953AF2" w:rsidP="00953A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53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2" w:rsidRPr="00953AF2" w:rsidRDefault="00953AF2" w:rsidP="00953A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53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2" w:rsidRPr="00953AF2" w:rsidRDefault="00953AF2" w:rsidP="00953A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53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AF2" w:rsidRPr="00953AF2" w:rsidRDefault="00953AF2" w:rsidP="00953A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53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AF2" w:rsidRPr="00953AF2" w:rsidRDefault="00953AF2" w:rsidP="00953A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53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53AF2" w:rsidRPr="00953AF2" w:rsidRDefault="00953AF2" w:rsidP="00953AF2">
      <w:pPr>
        <w:spacing w:line="360" w:lineRule="auto"/>
        <w:rPr>
          <w:rFonts w:ascii="仿宋_GB2312" w:eastAsia="仿宋_GB2312"/>
          <w:sz w:val="24"/>
        </w:rPr>
      </w:pPr>
    </w:p>
    <w:p w:rsidR="000077ED" w:rsidRPr="00415767" w:rsidRDefault="00180186" w:rsidP="00415767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简要说明预算依据。</w:t>
      </w:r>
    </w:p>
    <w:sectPr w:rsidR="000077ED" w:rsidRPr="00415767" w:rsidSect="00983CCC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CC8" w:rsidRDefault="005B1CC8" w:rsidP="00D32015">
      <w:r>
        <w:separator/>
      </w:r>
    </w:p>
  </w:endnote>
  <w:endnote w:type="continuationSeparator" w:id="0">
    <w:p w:rsidR="005B1CC8" w:rsidRDefault="005B1CC8" w:rsidP="00D3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45949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B64814" w:rsidRDefault="00B64814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 w:rsidR="00EA6AD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A6ADF">
              <w:rPr>
                <w:b/>
                <w:sz w:val="24"/>
                <w:szCs w:val="24"/>
              </w:rPr>
              <w:fldChar w:fldCharType="separate"/>
            </w:r>
            <w:r w:rsidR="00F32FDE">
              <w:rPr>
                <w:b/>
                <w:noProof/>
              </w:rPr>
              <w:t>2</w:t>
            </w:r>
            <w:r w:rsidR="00EA6ADF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EA6AD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A6ADF">
              <w:rPr>
                <w:b/>
                <w:sz w:val="24"/>
                <w:szCs w:val="24"/>
              </w:rPr>
              <w:fldChar w:fldCharType="separate"/>
            </w:r>
            <w:r w:rsidR="00F32FDE">
              <w:rPr>
                <w:b/>
                <w:noProof/>
              </w:rPr>
              <w:t>3</w:t>
            </w:r>
            <w:r w:rsidR="00EA6AD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64814" w:rsidRDefault="00B648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CC8" w:rsidRDefault="005B1CC8" w:rsidP="00D32015">
      <w:r>
        <w:separator/>
      </w:r>
    </w:p>
  </w:footnote>
  <w:footnote w:type="continuationSeparator" w:id="0">
    <w:p w:rsidR="005B1CC8" w:rsidRDefault="005B1CC8" w:rsidP="00D32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C47C1"/>
    <w:multiLevelType w:val="hybridMultilevel"/>
    <w:tmpl w:val="A044F0A2"/>
    <w:lvl w:ilvl="0" w:tplc="BE52D2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C52D4C"/>
    <w:multiLevelType w:val="hybridMultilevel"/>
    <w:tmpl w:val="612E9500"/>
    <w:lvl w:ilvl="0" w:tplc="9238F5C0">
      <w:start w:val="4"/>
      <w:numFmt w:val="bullet"/>
      <w:lvlText w:val="-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154BDB"/>
    <w:multiLevelType w:val="hybridMultilevel"/>
    <w:tmpl w:val="3DFA2F26"/>
    <w:lvl w:ilvl="0" w:tplc="D61C7FD2">
      <w:start w:val="1"/>
      <w:numFmt w:val="none"/>
      <w:lvlText w:val="一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0140A78"/>
    <w:multiLevelType w:val="hybridMultilevel"/>
    <w:tmpl w:val="6FE6662E"/>
    <w:lvl w:ilvl="0" w:tplc="A23C4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3AC58D2"/>
    <w:multiLevelType w:val="hybridMultilevel"/>
    <w:tmpl w:val="5DA28296"/>
    <w:lvl w:ilvl="0" w:tplc="04090013">
      <w:start w:val="1"/>
      <w:numFmt w:val="chi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6241A62"/>
    <w:multiLevelType w:val="hybridMultilevel"/>
    <w:tmpl w:val="0122BF7E"/>
    <w:lvl w:ilvl="0" w:tplc="F8C68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EA52BDB"/>
    <w:multiLevelType w:val="hybridMultilevel"/>
    <w:tmpl w:val="8962F4B6"/>
    <w:lvl w:ilvl="0" w:tplc="0DA82764">
      <w:start w:val="1"/>
      <w:numFmt w:val="japaneseCounting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DB800A3"/>
    <w:multiLevelType w:val="hybridMultilevel"/>
    <w:tmpl w:val="39BEAA34"/>
    <w:lvl w:ilvl="0" w:tplc="A16AFEEC">
      <w:start w:val="1"/>
      <w:numFmt w:val="decimal"/>
      <w:lvlText w:val="%1."/>
      <w:lvlJc w:val="left"/>
      <w:pPr>
        <w:ind w:left="1427" w:hanging="825"/>
      </w:pPr>
      <w:rPr>
        <w:rFonts w:ascii="Times New Roman" w:hAnsi="Times New Roman" w:cs="Times New Roman" w:hint="default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8" w15:restartNumberingAfterBreak="0">
    <w:nsid w:val="77CD3F64"/>
    <w:multiLevelType w:val="hybridMultilevel"/>
    <w:tmpl w:val="91CCB23C"/>
    <w:lvl w:ilvl="0" w:tplc="261ED7FC">
      <w:start w:val="1"/>
      <w:numFmt w:val="japaneseCounting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0D6E"/>
    <w:rsid w:val="00002303"/>
    <w:rsid w:val="00005E0A"/>
    <w:rsid w:val="000077ED"/>
    <w:rsid w:val="000138F0"/>
    <w:rsid w:val="00020574"/>
    <w:rsid w:val="00071557"/>
    <w:rsid w:val="00071656"/>
    <w:rsid w:val="00087D7A"/>
    <w:rsid w:val="000A07E0"/>
    <w:rsid w:val="000E1831"/>
    <w:rsid w:val="000E72C0"/>
    <w:rsid w:val="00114B6E"/>
    <w:rsid w:val="00125F47"/>
    <w:rsid w:val="00140BD0"/>
    <w:rsid w:val="001410A0"/>
    <w:rsid w:val="00142067"/>
    <w:rsid w:val="00157ABC"/>
    <w:rsid w:val="00165529"/>
    <w:rsid w:val="00166822"/>
    <w:rsid w:val="00167259"/>
    <w:rsid w:val="00174B00"/>
    <w:rsid w:val="00180186"/>
    <w:rsid w:val="001832BA"/>
    <w:rsid w:val="00186370"/>
    <w:rsid w:val="00194F63"/>
    <w:rsid w:val="001A210E"/>
    <w:rsid w:val="001A34B7"/>
    <w:rsid w:val="001B1A6B"/>
    <w:rsid w:val="00200616"/>
    <w:rsid w:val="00230D4B"/>
    <w:rsid w:val="00236071"/>
    <w:rsid w:val="002418E2"/>
    <w:rsid w:val="00246898"/>
    <w:rsid w:val="00281333"/>
    <w:rsid w:val="00284B7B"/>
    <w:rsid w:val="00293FDD"/>
    <w:rsid w:val="00296BB6"/>
    <w:rsid w:val="002B631C"/>
    <w:rsid w:val="002B7364"/>
    <w:rsid w:val="002C5F74"/>
    <w:rsid w:val="002C7915"/>
    <w:rsid w:val="002E1350"/>
    <w:rsid w:val="002E2538"/>
    <w:rsid w:val="002E2AA6"/>
    <w:rsid w:val="002F4504"/>
    <w:rsid w:val="002F4DF3"/>
    <w:rsid w:val="00300751"/>
    <w:rsid w:val="003063A1"/>
    <w:rsid w:val="00312327"/>
    <w:rsid w:val="00312E3B"/>
    <w:rsid w:val="0031664A"/>
    <w:rsid w:val="00326940"/>
    <w:rsid w:val="0034748D"/>
    <w:rsid w:val="00357DCB"/>
    <w:rsid w:val="0036151A"/>
    <w:rsid w:val="00370B00"/>
    <w:rsid w:val="003742FA"/>
    <w:rsid w:val="00387662"/>
    <w:rsid w:val="003B46D3"/>
    <w:rsid w:val="003B5D76"/>
    <w:rsid w:val="003C2DE3"/>
    <w:rsid w:val="003C49F9"/>
    <w:rsid w:val="003E4E4C"/>
    <w:rsid w:val="003F1887"/>
    <w:rsid w:val="003F2780"/>
    <w:rsid w:val="0040329B"/>
    <w:rsid w:val="00404DC7"/>
    <w:rsid w:val="00411B57"/>
    <w:rsid w:val="0041484C"/>
    <w:rsid w:val="00415767"/>
    <w:rsid w:val="00436F42"/>
    <w:rsid w:val="0045188C"/>
    <w:rsid w:val="0049517E"/>
    <w:rsid w:val="004A230B"/>
    <w:rsid w:val="004B1F54"/>
    <w:rsid w:val="004C4201"/>
    <w:rsid w:val="004D4039"/>
    <w:rsid w:val="004D6690"/>
    <w:rsid w:val="004E1659"/>
    <w:rsid w:val="005061F4"/>
    <w:rsid w:val="00530490"/>
    <w:rsid w:val="005309B8"/>
    <w:rsid w:val="00532BF4"/>
    <w:rsid w:val="00536079"/>
    <w:rsid w:val="00553928"/>
    <w:rsid w:val="00583E23"/>
    <w:rsid w:val="00585B72"/>
    <w:rsid w:val="005B1CC8"/>
    <w:rsid w:val="005C4EF3"/>
    <w:rsid w:val="005C5C34"/>
    <w:rsid w:val="005D02BD"/>
    <w:rsid w:val="005E4299"/>
    <w:rsid w:val="005E741C"/>
    <w:rsid w:val="00604D2D"/>
    <w:rsid w:val="00606B71"/>
    <w:rsid w:val="006104EA"/>
    <w:rsid w:val="00611A51"/>
    <w:rsid w:val="00633EBA"/>
    <w:rsid w:val="006355FB"/>
    <w:rsid w:val="006454A6"/>
    <w:rsid w:val="00654F17"/>
    <w:rsid w:val="006575E2"/>
    <w:rsid w:val="00676744"/>
    <w:rsid w:val="006775BD"/>
    <w:rsid w:val="006815B7"/>
    <w:rsid w:val="006853BA"/>
    <w:rsid w:val="006A122F"/>
    <w:rsid w:val="006A4CB5"/>
    <w:rsid w:val="006A6DEF"/>
    <w:rsid w:val="006D23C7"/>
    <w:rsid w:val="007050EB"/>
    <w:rsid w:val="007051A4"/>
    <w:rsid w:val="00725B62"/>
    <w:rsid w:val="00733A24"/>
    <w:rsid w:val="007401B1"/>
    <w:rsid w:val="00777757"/>
    <w:rsid w:val="007959C3"/>
    <w:rsid w:val="007B7C07"/>
    <w:rsid w:val="007C0DB5"/>
    <w:rsid w:val="007D6629"/>
    <w:rsid w:val="007E6FA1"/>
    <w:rsid w:val="007F1E92"/>
    <w:rsid w:val="0080069C"/>
    <w:rsid w:val="00804405"/>
    <w:rsid w:val="00831263"/>
    <w:rsid w:val="00832049"/>
    <w:rsid w:val="00871376"/>
    <w:rsid w:val="00876319"/>
    <w:rsid w:val="0088252B"/>
    <w:rsid w:val="00896113"/>
    <w:rsid w:val="00896A98"/>
    <w:rsid w:val="008B0823"/>
    <w:rsid w:val="008B22C2"/>
    <w:rsid w:val="008B53B0"/>
    <w:rsid w:val="008C10AD"/>
    <w:rsid w:val="008C7D38"/>
    <w:rsid w:val="008D0E7E"/>
    <w:rsid w:val="008D30D1"/>
    <w:rsid w:val="008D62E5"/>
    <w:rsid w:val="008D7A0C"/>
    <w:rsid w:val="008F0824"/>
    <w:rsid w:val="008F109C"/>
    <w:rsid w:val="008F6A3B"/>
    <w:rsid w:val="008F7BAE"/>
    <w:rsid w:val="00905BD4"/>
    <w:rsid w:val="009144F0"/>
    <w:rsid w:val="00922EA1"/>
    <w:rsid w:val="00926266"/>
    <w:rsid w:val="00933AA3"/>
    <w:rsid w:val="00933FB2"/>
    <w:rsid w:val="009376FA"/>
    <w:rsid w:val="009435EE"/>
    <w:rsid w:val="00953AF2"/>
    <w:rsid w:val="00960AFB"/>
    <w:rsid w:val="00982CA2"/>
    <w:rsid w:val="00983CCC"/>
    <w:rsid w:val="00986562"/>
    <w:rsid w:val="009972BE"/>
    <w:rsid w:val="009A0617"/>
    <w:rsid w:val="009A2756"/>
    <w:rsid w:val="009B2BF1"/>
    <w:rsid w:val="009C7027"/>
    <w:rsid w:val="009D7FEE"/>
    <w:rsid w:val="009F3746"/>
    <w:rsid w:val="009F62E2"/>
    <w:rsid w:val="00A07444"/>
    <w:rsid w:val="00A13AD4"/>
    <w:rsid w:val="00A23C3E"/>
    <w:rsid w:val="00A2436A"/>
    <w:rsid w:val="00A34640"/>
    <w:rsid w:val="00A35CEE"/>
    <w:rsid w:val="00A3611D"/>
    <w:rsid w:val="00A65CBD"/>
    <w:rsid w:val="00A80C65"/>
    <w:rsid w:val="00AA0667"/>
    <w:rsid w:val="00AA17F6"/>
    <w:rsid w:val="00AC5F21"/>
    <w:rsid w:val="00AC6891"/>
    <w:rsid w:val="00AD1DF7"/>
    <w:rsid w:val="00AD5DEC"/>
    <w:rsid w:val="00AE26BC"/>
    <w:rsid w:val="00AF3F56"/>
    <w:rsid w:val="00B007E2"/>
    <w:rsid w:val="00B06C11"/>
    <w:rsid w:val="00B12B53"/>
    <w:rsid w:val="00B15FD8"/>
    <w:rsid w:val="00B24D62"/>
    <w:rsid w:val="00B26A53"/>
    <w:rsid w:val="00B360B0"/>
    <w:rsid w:val="00B42A70"/>
    <w:rsid w:val="00B45A39"/>
    <w:rsid w:val="00B51771"/>
    <w:rsid w:val="00B558DB"/>
    <w:rsid w:val="00B63B18"/>
    <w:rsid w:val="00B64814"/>
    <w:rsid w:val="00B64BD7"/>
    <w:rsid w:val="00B6563A"/>
    <w:rsid w:val="00B778F0"/>
    <w:rsid w:val="00B804EB"/>
    <w:rsid w:val="00BC41AE"/>
    <w:rsid w:val="00BC6438"/>
    <w:rsid w:val="00BD0D6E"/>
    <w:rsid w:val="00BE266A"/>
    <w:rsid w:val="00BF705D"/>
    <w:rsid w:val="00C1172D"/>
    <w:rsid w:val="00C25EC6"/>
    <w:rsid w:val="00C34180"/>
    <w:rsid w:val="00C6294F"/>
    <w:rsid w:val="00C71266"/>
    <w:rsid w:val="00C81C28"/>
    <w:rsid w:val="00C84255"/>
    <w:rsid w:val="00CA1171"/>
    <w:rsid w:val="00CC609D"/>
    <w:rsid w:val="00CD5E8C"/>
    <w:rsid w:val="00CF25DA"/>
    <w:rsid w:val="00CF2F1A"/>
    <w:rsid w:val="00CF7EDF"/>
    <w:rsid w:val="00D075D0"/>
    <w:rsid w:val="00D11CB7"/>
    <w:rsid w:val="00D11F8F"/>
    <w:rsid w:val="00D16BF7"/>
    <w:rsid w:val="00D21A97"/>
    <w:rsid w:val="00D23152"/>
    <w:rsid w:val="00D32015"/>
    <w:rsid w:val="00D63D55"/>
    <w:rsid w:val="00D65654"/>
    <w:rsid w:val="00D75990"/>
    <w:rsid w:val="00D95703"/>
    <w:rsid w:val="00DB0EE8"/>
    <w:rsid w:val="00DC2C58"/>
    <w:rsid w:val="00DC4315"/>
    <w:rsid w:val="00DD2E90"/>
    <w:rsid w:val="00DD2EA5"/>
    <w:rsid w:val="00DD39D8"/>
    <w:rsid w:val="00DF091C"/>
    <w:rsid w:val="00E04C54"/>
    <w:rsid w:val="00E069F6"/>
    <w:rsid w:val="00E07F8B"/>
    <w:rsid w:val="00E11286"/>
    <w:rsid w:val="00E33D4A"/>
    <w:rsid w:val="00E355EC"/>
    <w:rsid w:val="00E376EC"/>
    <w:rsid w:val="00E40D8B"/>
    <w:rsid w:val="00E5531F"/>
    <w:rsid w:val="00E55C24"/>
    <w:rsid w:val="00EA6ADF"/>
    <w:rsid w:val="00EA6CC2"/>
    <w:rsid w:val="00EC025F"/>
    <w:rsid w:val="00EC3BC2"/>
    <w:rsid w:val="00ED6129"/>
    <w:rsid w:val="00EE766C"/>
    <w:rsid w:val="00EF0984"/>
    <w:rsid w:val="00EF1905"/>
    <w:rsid w:val="00EF3FAD"/>
    <w:rsid w:val="00EF643E"/>
    <w:rsid w:val="00F215C0"/>
    <w:rsid w:val="00F32FDE"/>
    <w:rsid w:val="00F34ED8"/>
    <w:rsid w:val="00F4767E"/>
    <w:rsid w:val="00F72557"/>
    <w:rsid w:val="00F7732A"/>
    <w:rsid w:val="00F8435B"/>
    <w:rsid w:val="00F9295B"/>
    <w:rsid w:val="00F94474"/>
    <w:rsid w:val="00FA0BF4"/>
    <w:rsid w:val="00FA146A"/>
    <w:rsid w:val="00FD7EE4"/>
    <w:rsid w:val="00FE0E48"/>
    <w:rsid w:val="00FF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8629D"/>
  <w15:docId w15:val="{2361667C-174C-4523-85E0-92ACE441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C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3CCC"/>
    <w:rPr>
      <w:sz w:val="28"/>
    </w:rPr>
  </w:style>
  <w:style w:type="paragraph" w:styleId="a4">
    <w:name w:val="header"/>
    <w:basedOn w:val="a"/>
    <w:link w:val="a5"/>
    <w:rsid w:val="00D32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32015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D32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32015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6104EA"/>
    <w:pPr>
      <w:ind w:firstLineChars="200" w:firstLine="420"/>
    </w:pPr>
  </w:style>
  <w:style w:type="paragraph" w:styleId="a9">
    <w:name w:val="Balloon Text"/>
    <w:basedOn w:val="a"/>
    <w:link w:val="aa"/>
    <w:rsid w:val="009A2756"/>
    <w:rPr>
      <w:sz w:val="18"/>
      <w:szCs w:val="18"/>
    </w:rPr>
  </w:style>
  <w:style w:type="character" w:customStyle="1" w:styleId="aa">
    <w:name w:val="批注框文本 字符"/>
    <w:basedOn w:val="a0"/>
    <w:link w:val="a9"/>
    <w:rsid w:val="009A275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172</Words>
  <Characters>986</Characters>
  <Application>Microsoft Office Word</Application>
  <DocSecurity>0</DocSecurity>
  <Lines>8</Lines>
  <Paragraphs>2</Paragraphs>
  <ScaleCrop>false</ScaleCrop>
  <Company>sjk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实习检查工作总结报告撰写参考提纲</dc:title>
  <dc:creator>sjk</dc:creator>
  <cp:lastModifiedBy>OptiPlex 3090</cp:lastModifiedBy>
  <cp:revision>66</cp:revision>
  <cp:lastPrinted>2021-04-21T01:59:00Z</cp:lastPrinted>
  <dcterms:created xsi:type="dcterms:W3CDTF">2018-04-11T02:15:00Z</dcterms:created>
  <dcterms:modified xsi:type="dcterms:W3CDTF">2023-05-29T02:12:00Z</dcterms:modified>
</cp:coreProperties>
</file>