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980" w:rsidRPr="00597029" w:rsidRDefault="00B57980" w:rsidP="00DB7939">
      <w:pPr>
        <w:spacing w:afterLines="50" w:after="156" w:line="360" w:lineRule="auto"/>
        <w:jc w:val="center"/>
        <w:rPr>
          <w:rFonts w:ascii="宋体" w:hAnsi="宋体"/>
          <w:b/>
          <w:color w:val="000000" w:themeColor="text1"/>
          <w:sz w:val="30"/>
          <w:szCs w:val="30"/>
        </w:rPr>
      </w:pPr>
      <w:r w:rsidRPr="00597029">
        <w:rPr>
          <w:rFonts w:ascii="宋体" w:hAnsi="宋体" w:hint="eastAsia"/>
          <w:b/>
          <w:color w:val="000000" w:themeColor="text1"/>
          <w:sz w:val="30"/>
          <w:szCs w:val="30"/>
        </w:rPr>
        <w:t>材料科学与工程学院</w:t>
      </w:r>
      <w:r w:rsidR="00DB7939" w:rsidRPr="00597029">
        <w:rPr>
          <w:rFonts w:ascii="宋体" w:hAnsi="宋体" w:hint="eastAsia"/>
          <w:b/>
          <w:color w:val="000000" w:themeColor="text1"/>
          <w:sz w:val="30"/>
          <w:szCs w:val="30"/>
        </w:rPr>
        <w:t>201</w:t>
      </w:r>
      <w:r w:rsidR="00EE3B18">
        <w:rPr>
          <w:rFonts w:ascii="宋体" w:hAnsi="宋体" w:hint="eastAsia"/>
          <w:b/>
          <w:color w:val="000000" w:themeColor="text1"/>
          <w:sz w:val="30"/>
          <w:szCs w:val="30"/>
        </w:rPr>
        <w:t>9</w:t>
      </w:r>
      <w:r w:rsidR="00DB7939" w:rsidRPr="00597029">
        <w:rPr>
          <w:rFonts w:ascii="宋体" w:hAnsi="宋体" w:hint="eastAsia"/>
          <w:b/>
          <w:color w:val="000000" w:themeColor="text1"/>
          <w:sz w:val="30"/>
          <w:szCs w:val="30"/>
        </w:rPr>
        <w:t>级本科生</w:t>
      </w:r>
      <w:r w:rsidRPr="00597029">
        <w:rPr>
          <w:rFonts w:ascii="宋体" w:hAnsi="宋体" w:hint="eastAsia"/>
          <w:b/>
          <w:color w:val="000000" w:themeColor="text1"/>
          <w:sz w:val="30"/>
          <w:szCs w:val="30"/>
        </w:rPr>
        <w:t>主修专业确认工作细则</w:t>
      </w:r>
    </w:p>
    <w:p w:rsidR="00B57980" w:rsidRPr="00597029" w:rsidRDefault="006631BD" w:rsidP="00922456">
      <w:pPr>
        <w:spacing w:line="540" w:lineRule="exact"/>
        <w:ind w:firstLineChars="200" w:firstLine="560"/>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为进一步完善以学生为本的人才培养体系，贯彻落实学校“整合培养、协同育人”的教育理念，满足学生个性化学习的要求，培养学生创新能力和综合素质。</w:t>
      </w:r>
      <w:r w:rsidR="00B57980" w:rsidRPr="00597029">
        <w:rPr>
          <w:rFonts w:ascii="仿宋_GB2312" w:eastAsia="仿宋_GB2312" w:hAnsi="宋体" w:hint="eastAsia"/>
          <w:color w:val="000000" w:themeColor="text1"/>
          <w:sz w:val="28"/>
          <w:szCs w:val="28"/>
        </w:rPr>
        <w:t>按照浙大发本【201</w:t>
      </w:r>
      <w:r w:rsidRPr="00597029">
        <w:rPr>
          <w:rFonts w:ascii="仿宋_GB2312" w:eastAsia="仿宋_GB2312" w:hAnsi="宋体" w:hint="eastAsia"/>
          <w:color w:val="000000" w:themeColor="text1"/>
          <w:sz w:val="28"/>
          <w:szCs w:val="28"/>
        </w:rPr>
        <w:t>6</w:t>
      </w:r>
      <w:r w:rsidR="00B57980" w:rsidRPr="00597029">
        <w:rPr>
          <w:rFonts w:ascii="仿宋_GB2312" w:eastAsia="仿宋_GB2312" w:hAnsi="宋体" w:hint="eastAsia"/>
          <w:color w:val="000000" w:themeColor="text1"/>
          <w:sz w:val="28"/>
          <w:szCs w:val="28"/>
        </w:rPr>
        <w:t>】1</w:t>
      </w:r>
      <w:r w:rsidRPr="00597029">
        <w:rPr>
          <w:rFonts w:ascii="仿宋_GB2312" w:eastAsia="仿宋_GB2312" w:hAnsi="宋体" w:hint="eastAsia"/>
          <w:color w:val="000000" w:themeColor="text1"/>
          <w:sz w:val="28"/>
          <w:szCs w:val="28"/>
        </w:rPr>
        <w:t>09</w:t>
      </w:r>
      <w:r w:rsidR="00B57980" w:rsidRPr="00597029">
        <w:rPr>
          <w:rFonts w:ascii="仿宋_GB2312" w:eastAsia="仿宋_GB2312" w:hAnsi="宋体" w:hint="eastAsia"/>
          <w:color w:val="000000" w:themeColor="text1"/>
          <w:sz w:val="28"/>
          <w:szCs w:val="28"/>
        </w:rPr>
        <w:t xml:space="preserve"> 号《浙江大学本科学生主修专业确认办法》</w:t>
      </w:r>
      <w:r w:rsidRPr="00597029">
        <w:rPr>
          <w:rFonts w:ascii="仿宋_GB2312" w:eastAsia="仿宋_GB2312" w:hAnsi="宋体" w:hint="eastAsia"/>
          <w:color w:val="000000" w:themeColor="text1"/>
          <w:sz w:val="28"/>
          <w:szCs w:val="28"/>
        </w:rPr>
        <w:t>的要求，特制定材料科学与工程学院</w:t>
      </w:r>
      <w:r w:rsidR="00DB7939" w:rsidRPr="00597029">
        <w:rPr>
          <w:rFonts w:ascii="仿宋_GB2312" w:eastAsia="仿宋_GB2312" w:hAnsi="宋体" w:hint="eastAsia"/>
          <w:color w:val="000000" w:themeColor="text1"/>
          <w:sz w:val="28"/>
          <w:szCs w:val="28"/>
        </w:rPr>
        <w:t>201</w:t>
      </w:r>
      <w:r w:rsidR="00EB544C">
        <w:rPr>
          <w:rFonts w:ascii="仿宋_GB2312" w:eastAsia="仿宋_GB2312" w:hAnsi="宋体" w:hint="eastAsia"/>
          <w:color w:val="000000" w:themeColor="text1"/>
          <w:sz w:val="28"/>
          <w:szCs w:val="28"/>
        </w:rPr>
        <w:t>9</w:t>
      </w:r>
      <w:r w:rsidR="00DB7939" w:rsidRPr="00597029">
        <w:rPr>
          <w:rFonts w:ascii="仿宋_GB2312" w:eastAsia="仿宋_GB2312" w:hAnsi="宋体" w:hint="eastAsia"/>
          <w:color w:val="000000" w:themeColor="text1"/>
          <w:sz w:val="28"/>
          <w:szCs w:val="28"/>
        </w:rPr>
        <w:t>级本科生</w:t>
      </w:r>
      <w:r w:rsidRPr="00597029">
        <w:rPr>
          <w:rFonts w:ascii="仿宋_GB2312" w:eastAsia="仿宋_GB2312" w:hAnsi="宋体" w:hint="eastAsia"/>
          <w:color w:val="000000" w:themeColor="text1"/>
          <w:sz w:val="28"/>
          <w:szCs w:val="28"/>
        </w:rPr>
        <w:t>主修专业确认工作细则</w:t>
      </w:r>
      <w:r w:rsidR="00B57980" w:rsidRPr="00597029">
        <w:rPr>
          <w:rFonts w:ascii="仿宋_GB2312" w:eastAsia="仿宋_GB2312" w:hAnsi="宋体" w:hint="eastAsia"/>
          <w:color w:val="000000" w:themeColor="text1"/>
          <w:sz w:val="28"/>
          <w:szCs w:val="28"/>
        </w:rPr>
        <w:t>。</w:t>
      </w:r>
    </w:p>
    <w:p w:rsidR="00B57980" w:rsidRPr="00597029" w:rsidRDefault="00B57980" w:rsidP="00922456">
      <w:pPr>
        <w:spacing w:beforeLines="50" w:before="156" w:line="540" w:lineRule="exact"/>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t>一、</w:t>
      </w:r>
      <w:r w:rsidR="00DB7939" w:rsidRPr="00597029">
        <w:rPr>
          <w:rFonts w:ascii="仿宋_GB2312" w:eastAsia="仿宋_GB2312" w:hAnsi="宋体" w:hint="eastAsia"/>
          <w:b/>
          <w:color w:val="000000" w:themeColor="text1"/>
          <w:sz w:val="28"/>
          <w:szCs w:val="28"/>
        </w:rPr>
        <w:t>本科生</w:t>
      </w:r>
      <w:r w:rsidRPr="00597029">
        <w:rPr>
          <w:rFonts w:ascii="仿宋_GB2312" w:eastAsia="仿宋_GB2312" w:hAnsi="宋体" w:hint="eastAsia"/>
          <w:b/>
          <w:color w:val="000000" w:themeColor="text1"/>
          <w:sz w:val="28"/>
          <w:szCs w:val="28"/>
        </w:rPr>
        <w:t>主修专业确认原则</w:t>
      </w:r>
    </w:p>
    <w:p w:rsidR="00B57980" w:rsidRPr="00597029" w:rsidRDefault="006631BD" w:rsidP="00922456">
      <w:pPr>
        <w:spacing w:line="540" w:lineRule="exact"/>
        <w:ind w:firstLineChars="200" w:firstLine="560"/>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材料科学与工程学院</w:t>
      </w:r>
      <w:r w:rsidR="00DB7939" w:rsidRPr="00597029">
        <w:rPr>
          <w:rFonts w:ascii="仿宋_GB2312" w:eastAsia="仿宋_GB2312" w:hAnsi="宋体" w:hint="eastAsia"/>
          <w:color w:val="000000" w:themeColor="text1"/>
          <w:sz w:val="28"/>
          <w:szCs w:val="28"/>
        </w:rPr>
        <w:t>本科生</w:t>
      </w:r>
      <w:r w:rsidRPr="00597029">
        <w:rPr>
          <w:rFonts w:ascii="仿宋_GB2312" w:eastAsia="仿宋_GB2312" w:hAnsi="宋体" w:hint="eastAsia"/>
          <w:color w:val="000000" w:themeColor="text1"/>
          <w:sz w:val="28"/>
          <w:szCs w:val="28"/>
        </w:rPr>
        <w:t>主修专业确认工作</w:t>
      </w:r>
      <w:r w:rsidR="00B57980" w:rsidRPr="00597029">
        <w:rPr>
          <w:rFonts w:ascii="仿宋_GB2312" w:eastAsia="仿宋_GB2312" w:hAnsi="宋体" w:hint="eastAsia"/>
          <w:color w:val="000000" w:themeColor="text1"/>
          <w:sz w:val="28"/>
          <w:szCs w:val="28"/>
        </w:rPr>
        <w:t>由学院专业确认工作小组负责，</w:t>
      </w:r>
      <w:r w:rsidRPr="00597029">
        <w:rPr>
          <w:rFonts w:ascii="仿宋_GB2312" w:eastAsia="仿宋_GB2312" w:hAnsi="宋体" w:hint="eastAsia"/>
          <w:color w:val="000000" w:themeColor="text1"/>
          <w:sz w:val="28"/>
          <w:szCs w:val="28"/>
        </w:rPr>
        <w:t>在</w:t>
      </w:r>
      <w:r w:rsidR="00B57980" w:rsidRPr="00597029">
        <w:rPr>
          <w:rFonts w:ascii="仿宋_GB2312" w:eastAsia="仿宋_GB2312" w:hAnsi="宋体" w:hint="eastAsia"/>
          <w:color w:val="000000" w:themeColor="text1"/>
          <w:sz w:val="28"/>
          <w:szCs w:val="28"/>
        </w:rPr>
        <w:t>公平、公正、公开的</w:t>
      </w:r>
      <w:r w:rsidRPr="00597029">
        <w:rPr>
          <w:rFonts w:ascii="仿宋_GB2312" w:eastAsia="仿宋_GB2312" w:hAnsi="宋体" w:hint="eastAsia"/>
          <w:color w:val="000000" w:themeColor="text1"/>
          <w:sz w:val="28"/>
          <w:szCs w:val="28"/>
        </w:rPr>
        <w:t>条件下</w:t>
      </w:r>
      <w:r w:rsidR="00B57980" w:rsidRPr="00597029">
        <w:rPr>
          <w:rFonts w:ascii="仿宋_GB2312" w:eastAsia="仿宋_GB2312" w:hAnsi="宋体" w:hint="eastAsia"/>
          <w:color w:val="000000" w:themeColor="text1"/>
          <w:sz w:val="28"/>
          <w:szCs w:val="28"/>
        </w:rPr>
        <w:t>，以</w:t>
      </w:r>
      <w:r w:rsidR="00DB7939" w:rsidRPr="00597029">
        <w:rPr>
          <w:rFonts w:ascii="仿宋_GB2312" w:eastAsia="仿宋_GB2312" w:hAnsi="宋体" w:hint="eastAsia"/>
          <w:color w:val="000000" w:themeColor="text1"/>
          <w:sz w:val="28"/>
          <w:szCs w:val="28"/>
        </w:rPr>
        <w:t>“</w:t>
      </w:r>
      <w:r w:rsidR="009B7A8E" w:rsidRPr="00597029">
        <w:rPr>
          <w:rFonts w:ascii="仿宋_GB2312" w:eastAsia="仿宋_GB2312" w:hAnsi="宋体" w:hint="eastAsia"/>
          <w:color w:val="000000" w:themeColor="text1"/>
          <w:sz w:val="28"/>
          <w:szCs w:val="28"/>
        </w:rPr>
        <w:t>专业志愿优先</w:t>
      </w:r>
      <w:r w:rsidR="00DB7939" w:rsidRPr="00597029">
        <w:rPr>
          <w:rFonts w:ascii="仿宋_GB2312" w:eastAsia="仿宋_GB2312" w:hAnsi="宋体" w:hint="eastAsia"/>
          <w:color w:val="000000" w:themeColor="text1"/>
          <w:sz w:val="28"/>
          <w:szCs w:val="28"/>
        </w:rPr>
        <w:t>、</w:t>
      </w:r>
      <w:r w:rsidR="00B57980" w:rsidRPr="00597029">
        <w:rPr>
          <w:rFonts w:ascii="仿宋_GB2312" w:eastAsia="仿宋_GB2312" w:hAnsi="宋体" w:hint="eastAsia"/>
          <w:color w:val="000000" w:themeColor="text1"/>
          <w:sz w:val="28"/>
          <w:szCs w:val="28"/>
        </w:rPr>
        <w:t>类内确认为主</w:t>
      </w:r>
      <w:r w:rsidR="00DB7939" w:rsidRPr="00597029">
        <w:rPr>
          <w:rFonts w:ascii="仿宋_GB2312" w:eastAsia="仿宋_GB2312" w:hAnsi="宋体" w:hint="eastAsia"/>
          <w:color w:val="000000" w:themeColor="text1"/>
          <w:sz w:val="28"/>
          <w:szCs w:val="28"/>
        </w:rPr>
        <w:t>、</w:t>
      </w:r>
      <w:r w:rsidR="00B57980" w:rsidRPr="00597029">
        <w:rPr>
          <w:rFonts w:ascii="仿宋_GB2312" w:eastAsia="仿宋_GB2312" w:hAnsi="宋体" w:hint="eastAsia"/>
          <w:color w:val="000000" w:themeColor="text1"/>
          <w:sz w:val="28"/>
          <w:szCs w:val="28"/>
        </w:rPr>
        <w:t>跨类确认为辅</w:t>
      </w:r>
      <w:r w:rsidR="00DB7939" w:rsidRPr="00597029">
        <w:rPr>
          <w:rFonts w:ascii="仿宋_GB2312" w:eastAsia="仿宋_GB2312" w:hAnsi="宋体" w:hint="eastAsia"/>
          <w:color w:val="000000" w:themeColor="text1"/>
          <w:sz w:val="28"/>
          <w:szCs w:val="28"/>
        </w:rPr>
        <w:t>”</w:t>
      </w:r>
      <w:r w:rsidR="00B57980" w:rsidRPr="00597029">
        <w:rPr>
          <w:rFonts w:ascii="仿宋_GB2312" w:eastAsia="仿宋_GB2312" w:hAnsi="宋体" w:hint="eastAsia"/>
          <w:color w:val="000000" w:themeColor="text1"/>
          <w:sz w:val="28"/>
          <w:szCs w:val="28"/>
        </w:rPr>
        <w:t>的原则进行确认。</w:t>
      </w:r>
    </w:p>
    <w:p w:rsidR="00B57980" w:rsidRPr="00597029" w:rsidRDefault="00B57980" w:rsidP="00922456">
      <w:pPr>
        <w:spacing w:beforeLines="50" w:before="156" w:line="540" w:lineRule="exact"/>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t>二、材料科学与工程学院</w:t>
      </w:r>
      <w:r w:rsidR="00DB7939" w:rsidRPr="00597029">
        <w:rPr>
          <w:rFonts w:ascii="仿宋_GB2312" w:eastAsia="仿宋_GB2312" w:hAnsi="宋体" w:hint="eastAsia"/>
          <w:b/>
          <w:color w:val="000000" w:themeColor="text1"/>
          <w:sz w:val="28"/>
          <w:szCs w:val="28"/>
        </w:rPr>
        <w:t>本科生</w:t>
      </w:r>
      <w:r w:rsidRPr="00597029">
        <w:rPr>
          <w:rFonts w:ascii="仿宋_GB2312" w:eastAsia="仿宋_GB2312" w:hAnsi="宋体" w:hint="eastAsia"/>
          <w:b/>
          <w:color w:val="000000" w:themeColor="text1"/>
          <w:sz w:val="28"/>
          <w:szCs w:val="28"/>
        </w:rPr>
        <w:t>主修专业确认工作小组</w:t>
      </w:r>
    </w:p>
    <w:p w:rsidR="00B57980" w:rsidRPr="00597029" w:rsidRDefault="00B57980" w:rsidP="00922456">
      <w:pPr>
        <w:spacing w:line="540" w:lineRule="exact"/>
        <w:ind w:firstLineChars="200" w:firstLine="560"/>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组长：教学副院长、党委副书记</w:t>
      </w:r>
    </w:p>
    <w:p w:rsidR="00B57980" w:rsidRPr="00597029" w:rsidRDefault="00B57980" w:rsidP="00922456">
      <w:pPr>
        <w:spacing w:line="540" w:lineRule="exact"/>
        <w:ind w:firstLineChars="200" w:firstLine="560"/>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成员：各研究所教学副所长（</w:t>
      </w:r>
      <w:r w:rsidR="00B57374" w:rsidRPr="00597029">
        <w:rPr>
          <w:rFonts w:ascii="仿宋_GB2312" w:eastAsia="仿宋_GB2312" w:hAnsi="宋体" w:hint="eastAsia"/>
          <w:color w:val="000000" w:themeColor="text1"/>
          <w:sz w:val="28"/>
          <w:szCs w:val="28"/>
        </w:rPr>
        <w:t>或中心教学</w:t>
      </w:r>
      <w:r w:rsidRPr="00597029">
        <w:rPr>
          <w:rFonts w:ascii="仿宋_GB2312" w:eastAsia="仿宋_GB2312" w:hAnsi="宋体" w:hint="eastAsia"/>
          <w:color w:val="000000" w:themeColor="text1"/>
          <w:sz w:val="28"/>
          <w:szCs w:val="28"/>
        </w:rPr>
        <w:t>副主任）、学院教学科</w:t>
      </w:r>
      <w:r w:rsidR="00DB7939" w:rsidRPr="00597029">
        <w:rPr>
          <w:rFonts w:ascii="仿宋_GB2312" w:eastAsia="仿宋_GB2312" w:hAnsi="宋体" w:hint="eastAsia"/>
          <w:color w:val="000000" w:themeColor="text1"/>
          <w:sz w:val="28"/>
          <w:szCs w:val="28"/>
        </w:rPr>
        <w:t>和团委</w:t>
      </w:r>
      <w:r w:rsidRPr="00597029">
        <w:rPr>
          <w:rFonts w:ascii="仿宋_GB2312" w:eastAsia="仿宋_GB2312" w:hAnsi="宋体" w:hint="eastAsia"/>
          <w:color w:val="000000" w:themeColor="text1"/>
          <w:sz w:val="28"/>
          <w:szCs w:val="28"/>
        </w:rPr>
        <w:t>相关人员</w:t>
      </w:r>
    </w:p>
    <w:p w:rsidR="00B57980" w:rsidRPr="00597029" w:rsidRDefault="00B57980" w:rsidP="00922456">
      <w:pPr>
        <w:spacing w:beforeLines="50" w:before="156" w:line="540" w:lineRule="exact"/>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t>三、专业接收要求</w:t>
      </w:r>
    </w:p>
    <w:p w:rsidR="00DD510C" w:rsidRPr="00597029" w:rsidRDefault="00B57980" w:rsidP="00922456">
      <w:pPr>
        <w:spacing w:line="540" w:lineRule="exact"/>
        <w:ind w:firstLineChars="200" w:firstLine="560"/>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1.</w:t>
      </w:r>
      <w:r w:rsidR="009B7A8E" w:rsidRPr="00597029">
        <w:rPr>
          <w:rFonts w:ascii="仿宋_GB2312" w:eastAsia="仿宋_GB2312" w:hAnsi="宋体" w:hint="eastAsia"/>
          <w:color w:val="000000" w:themeColor="text1"/>
          <w:sz w:val="28"/>
          <w:szCs w:val="28"/>
        </w:rPr>
        <w:t>第一轮确认（类内</w:t>
      </w:r>
      <w:r w:rsidR="00DB7939" w:rsidRPr="00597029">
        <w:rPr>
          <w:rFonts w:ascii="仿宋_GB2312" w:eastAsia="仿宋_GB2312" w:hAnsi="宋体" w:hint="eastAsia"/>
          <w:color w:val="000000" w:themeColor="text1"/>
          <w:sz w:val="28"/>
          <w:szCs w:val="28"/>
        </w:rPr>
        <w:t>确认</w:t>
      </w:r>
      <w:r w:rsidR="009B7A8E" w:rsidRPr="00597029">
        <w:rPr>
          <w:rFonts w:ascii="仿宋_GB2312" w:eastAsia="仿宋_GB2312" w:hAnsi="宋体" w:hint="eastAsia"/>
          <w:color w:val="000000" w:themeColor="text1"/>
          <w:sz w:val="28"/>
          <w:szCs w:val="28"/>
        </w:rPr>
        <w:t>）</w:t>
      </w:r>
      <w:r w:rsidRPr="00597029">
        <w:rPr>
          <w:rFonts w:ascii="仿宋_GB2312" w:eastAsia="仿宋_GB2312" w:hAnsi="宋体" w:hint="eastAsia"/>
          <w:color w:val="000000" w:themeColor="text1"/>
          <w:sz w:val="28"/>
          <w:szCs w:val="28"/>
        </w:rPr>
        <w:t>:当</w:t>
      </w:r>
      <w:r w:rsidR="0056405D" w:rsidRPr="00597029">
        <w:rPr>
          <w:rFonts w:ascii="仿宋_GB2312" w:eastAsia="仿宋_GB2312" w:hAnsi="宋体" w:hint="eastAsia"/>
          <w:color w:val="000000" w:themeColor="text1"/>
          <w:sz w:val="28"/>
          <w:szCs w:val="28"/>
        </w:rPr>
        <w:t>学生</w:t>
      </w:r>
      <w:r w:rsidRPr="00597029">
        <w:rPr>
          <w:rFonts w:ascii="仿宋_GB2312" w:eastAsia="仿宋_GB2312" w:hAnsi="宋体" w:hint="eastAsia"/>
          <w:color w:val="000000" w:themeColor="text1"/>
          <w:sz w:val="28"/>
          <w:szCs w:val="28"/>
        </w:rPr>
        <w:t>申请</w:t>
      </w:r>
      <w:r w:rsidR="009B7A8E" w:rsidRPr="00597029">
        <w:rPr>
          <w:rFonts w:ascii="仿宋_GB2312" w:eastAsia="仿宋_GB2312" w:hAnsi="宋体" w:hint="eastAsia"/>
          <w:color w:val="000000" w:themeColor="text1"/>
          <w:sz w:val="28"/>
          <w:szCs w:val="28"/>
        </w:rPr>
        <w:t>累计数</w:t>
      </w:r>
      <w:r w:rsidRPr="00597029">
        <w:rPr>
          <w:rFonts w:ascii="仿宋_GB2312" w:eastAsia="仿宋_GB2312" w:hAnsi="宋体" w:hint="eastAsia"/>
          <w:color w:val="000000" w:themeColor="text1"/>
          <w:sz w:val="28"/>
          <w:szCs w:val="28"/>
        </w:rPr>
        <w:t>低于</w:t>
      </w:r>
      <w:r w:rsidR="009B7A8E" w:rsidRPr="00597029">
        <w:rPr>
          <w:rFonts w:ascii="仿宋_GB2312" w:eastAsia="仿宋_GB2312" w:hAnsi="宋体" w:hint="eastAsia"/>
          <w:color w:val="000000" w:themeColor="text1"/>
          <w:sz w:val="28"/>
          <w:szCs w:val="28"/>
        </w:rPr>
        <w:t>专业基本容量</w:t>
      </w:r>
      <w:r w:rsidRPr="00597029">
        <w:rPr>
          <w:rFonts w:ascii="仿宋_GB2312" w:eastAsia="仿宋_GB2312" w:hAnsi="宋体" w:hint="eastAsia"/>
          <w:color w:val="000000" w:themeColor="text1"/>
          <w:sz w:val="28"/>
          <w:szCs w:val="28"/>
        </w:rPr>
        <w:t>时，申请学生都作为预接收学生；</w:t>
      </w:r>
      <w:r w:rsidR="0056405D" w:rsidRPr="00597029">
        <w:rPr>
          <w:rFonts w:ascii="仿宋_GB2312" w:eastAsia="仿宋_GB2312" w:hAnsi="宋体" w:hint="eastAsia"/>
          <w:color w:val="000000" w:themeColor="text1"/>
          <w:sz w:val="28"/>
          <w:szCs w:val="28"/>
        </w:rPr>
        <w:t>当</w:t>
      </w:r>
      <w:r w:rsidRPr="00597029">
        <w:rPr>
          <w:rFonts w:ascii="仿宋_GB2312" w:eastAsia="仿宋_GB2312" w:hAnsi="宋体" w:hint="eastAsia"/>
          <w:color w:val="000000" w:themeColor="text1"/>
          <w:sz w:val="28"/>
          <w:szCs w:val="28"/>
        </w:rPr>
        <w:t>申请</w:t>
      </w:r>
      <w:r w:rsidR="009B7A8E" w:rsidRPr="00597029">
        <w:rPr>
          <w:rFonts w:ascii="仿宋_GB2312" w:eastAsia="仿宋_GB2312" w:hAnsi="宋体" w:hint="eastAsia"/>
          <w:color w:val="000000" w:themeColor="text1"/>
          <w:sz w:val="28"/>
          <w:szCs w:val="28"/>
        </w:rPr>
        <w:t>累计</w:t>
      </w:r>
      <w:r w:rsidR="0056405D" w:rsidRPr="00597029">
        <w:rPr>
          <w:rFonts w:ascii="仿宋_GB2312" w:eastAsia="仿宋_GB2312" w:hAnsi="宋体" w:hint="eastAsia"/>
          <w:color w:val="000000" w:themeColor="text1"/>
          <w:sz w:val="28"/>
          <w:szCs w:val="28"/>
        </w:rPr>
        <w:t>数</w:t>
      </w:r>
      <w:r w:rsidRPr="00597029">
        <w:rPr>
          <w:rFonts w:ascii="仿宋_GB2312" w:eastAsia="仿宋_GB2312" w:hAnsi="宋体" w:hint="eastAsia"/>
          <w:color w:val="000000" w:themeColor="text1"/>
          <w:sz w:val="28"/>
          <w:szCs w:val="28"/>
        </w:rPr>
        <w:t>超过</w:t>
      </w:r>
      <w:r w:rsidR="009B7A8E" w:rsidRPr="00597029">
        <w:rPr>
          <w:rFonts w:ascii="仿宋_GB2312" w:eastAsia="仿宋_GB2312" w:hAnsi="宋体" w:hint="eastAsia"/>
          <w:color w:val="000000" w:themeColor="text1"/>
          <w:sz w:val="28"/>
          <w:szCs w:val="28"/>
        </w:rPr>
        <w:t>专业基本容量</w:t>
      </w:r>
      <w:r w:rsidRPr="00597029">
        <w:rPr>
          <w:rFonts w:ascii="仿宋_GB2312" w:eastAsia="仿宋_GB2312" w:hAnsi="宋体" w:hint="eastAsia"/>
          <w:color w:val="000000" w:themeColor="text1"/>
          <w:sz w:val="28"/>
          <w:szCs w:val="28"/>
        </w:rPr>
        <w:t>时，</w:t>
      </w:r>
      <w:r w:rsidR="009B7A8E" w:rsidRPr="00597029">
        <w:rPr>
          <w:rFonts w:ascii="仿宋_GB2312" w:eastAsia="仿宋_GB2312" w:hAnsi="宋体" w:hint="eastAsia"/>
          <w:color w:val="000000" w:themeColor="text1"/>
          <w:sz w:val="28"/>
          <w:szCs w:val="28"/>
        </w:rPr>
        <w:t>按学生专业志愿优先级，自前向后、分批次进行遴选，由学院组织面试，</w:t>
      </w:r>
      <w:r w:rsidR="004A0A5E" w:rsidRPr="00597029">
        <w:rPr>
          <w:rFonts w:ascii="仿宋_GB2312" w:eastAsia="仿宋_GB2312" w:hAnsi="宋体" w:hint="eastAsia"/>
          <w:color w:val="000000" w:themeColor="text1"/>
          <w:sz w:val="28"/>
          <w:szCs w:val="28"/>
        </w:rPr>
        <w:t>各批次</w:t>
      </w:r>
      <w:r w:rsidR="009B7A8E" w:rsidRPr="00597029">
        <w:rPr>
          <w:rFonts w:ascii="仿宋_GB2312" w:eastAsia="仿宋_GB2312" w:hAnsi="宋体" w:hint="eastAsia"/>
          <w:color w:val="000000" w:themeColor="text1"/>
          <w:sz w:val="28"/>
          <w:szCs w:val="28"/>
        </w:rPr>
        <w:t>根据综合成绩</w:t>
      </w:r>
      <w:r w:rsidR="00217DE5" w:rsidRPr="00597029">
        <w:rPr>
          <w:rFonts w:ascii="仿宋_GB2312" w:eastAsia="仿宋_GB2312" w:hAnsi="宋体" w:hint="eastAsia"/>
          <w:color w:val="000000" w:themeColor="text1"/>
          <w:sz w:val="28"/>
          <w:szCs w:val="28"/>
        </w:rPr>
        <w:t>由高到低排序，依次</w:t>
      </w:r>
      <w:r w:rsidR="009B7A8E" w:rsidRPr="00597029">
        <w:rPr>
          <w:rFonts w:ascii="仿宋_GB2312" w:eastAsia="仿宋_GB2312" w:hAnsi="宋体" w:hint="eastAsia"/>
          <w:color w:val="000000" w:themeColor="text1"/>
          <w:sz w:val="28"/>
          <w:szCs w:val="28"/>
        </w:rPr>
        <w:t>确认</w:t>
      </w:r>
      <w:r w:rsidR="00DB7939" w:rsidRPr="00597029">
        <w:rPr>
          <w:rFonts w:ascii="仿宋_GB2312" w:eastAsia="仿宋_GB2312" w:hAnsi="宋体" w:hint="eastAsia"/>
          <w:color w:val="000000" w:themeColor="text1"/>
          <w:sz w:val="28"/>
          <w:szCs w:val="28"/>
        </w:rPr>
        <w:t>。</w:t>
      </w:r>
    </w:p>
    <w:p w:rsidR="00B57980" w:rsidRPr="00695E72" w:rsidRDefault="00DD510C" w:rsidP="00922456">
      <w:pPr>
        <w:spacing w:line="540" w:lineRule="exact"/>
        <w:ind w:firstLineChars="200" w:firstLine="560"/>
        <w:rPr>
          <w:rFonts w:ascii="仿宋_GB2312" w:eastAsia="仿宋_GB2312" w:hAnsi="宋体"/>
          <w:color w:val="FF0000"/>
          <w:sz w:val="28"/>
          <w:szCs w:val="28"/>
        </w:rPr>
      </w:pPr>
      <w:r w:rsidRPr="00695E72">
        <w:rPr>
          <w:rFonts w:ascii="仿宋_GB2312" w:eastAsia="仿宋_GB2312" w:hAnsi="宋体" w:hint="eastAsia"/>
          <w:color w:val="FF0000"/>
          <w:sz w:val="28"/>
          <w:szCs w:val="28"/>
        </w:rPr>
        <w:t>综合成绩</w:t>
      </w:r>
      <w:r w:rsidR="00447DB3" w:rsidRPr="00695E72">
        <w:rPr>
          <w:rFonts w:ascii="仿宋_GB2312" w:eastAsia="仿宋_GB2312" w:hAnsi="宋体" w:hint="eastAsia"/>
          <w:color w:val="FF0000"/>
          <w:sz w:val="28"/>
          <w:szCs w:val="28"/>
        </w:rPr>
        <w:t xml:space="preserve"> </w:t>
      </w:r>
      <w:r w:rsidRPr="00695E72">
        <w:rPr>
          <w:rFonts w:ascii="仿宋_GB2312" w:eastAsia="仿宋_GB2312" w:hAnsi="宋体" w:hint="eastAsia"/>
          <w:color w:val="FF0000"/>
          <w:sz w:val="28"/>
          <w:szCs w:val="28"/>
        </w:rPr>
        <w:t>= 高考相对成绩×60%＋面试×40%</w:t>
      </w:r>
    </w:p>
    <w:p w:rsidR="00DD510C" w:rsidRPr="00597029" w:rsidRDefault="00DD510C" w:rsidP="00922456">
      <w:pPr>
        <w:spacing w:beforeLines="50" w:before="156" w:line="540" w:lineRule="exact"/>
        <w:ind w:firstLineChars="1063" w:firstLine="2976"/>
        <w:rPr>
          <w:rFonts w:ascii="仿宋_GB2312" w:eastAsia="仿宋_GB2312" w:hAnsi="宋体"/>
          <w:color w:val="000000" w:themeColor="text1"/>
          <w:kern w:val="0"/>
          <w:sz w:val="28"/>
          <w:szCs w:val="28"/>
        </w:rPr>
      </w:pPr>
      <w:r w:rsidRPr="00597029">
        <w:rPr>
          <w:rFonts w:ascii="仿宋_GB2312" w:eastAsia="仿宋_GB2312" w:hAnsi="宋体" w:hint="eastAsia"/>
          <w:color w:val="000000" w:themeColor="text1"/>
          <w:kern w:val="0"/>
          <w:sz w:val="28"/>
          <w:szCs w:val="28"/>
        </w:rPr>
        <w:t>学生高考成绩（文/理）</w:t>
      </w:r>
    </w:p>
    <w:p w:rsidR="00DD510C" w:rsidRPr="00597029" w:rsidRDefault="00DD510C" w:rsidP="00B57374">
      <w:pPr>
        <w:spacing w:line="320" w:lineRule="exact"/>
        <w:ind w:leftChars="63" w:left="132"/>
        <w:rPr>
          <w:rFonts w:eastAsia="仿宋_GB2312"/>
          <w:color w:val="000000" w:themeColor="text1"/>
          <w:sz w:val="32"/>
          <w:szCs w:val="32"/>
        </w:rPr>
      </w:pPr>
      <w:r w:rsidRPr="00597029">
        <w:rPr>
          <w:rFonts w:ascii="仿宋_GB2312" w:eastAsia="仿宋_GB2312" w:hAnsi="宋体" w:hint="eastAsia"/>
          <w:color w:val="000000" w:themeColor="text1"/>
          <w:kern w:val="0"/>
          <w:sz w:val="28"/>
          <w:szCs w:val="28"/>
        </w:rPr>
        <w:t xml:space="preserve">高考相对成绩= </w:t>
      </w:r>
      <w:r w:rsidRPr="00B57374">
        <w:rPr>
          <w:rFonts w:eastAsia="仿宋_GB2312"/>
          <w:color w:val="000000" w:themeColor="text1"/>
          <w:kern w:val="0"/>
          <w:sz w:val="28"/>
          <w:szCs w:val="28"/>
        </w:rPr>
        <w:t>————————————————</w:t>
      </w:r>
      <w:r w:rsidR="00B57374" w:rsidRPr="00B57374">
        <w:rPr>
          <w:rFonts w:eastAsia="仿宋_GB2312"/>
          <w:color w:val="000000" w:themeColor="text1"/>
          <w:kern w:val="0"/>
          <w:sz w:val="28"/>
          <w:szCs w:val="28"/>
        </w:rPr>
        <w:t>——</w:t>
      </w:r>
      <w:r w:rsidRPr="00597029">
        <w:rPr>
          <w:rFonts w:ascii="仿宋_GB2312" w:eastAsia="仿宋_GB2312" w:hAnsi="宋体" w:hint="eastAsia"/>
          <w:color w:val="000000" w:themeColor="text1"/>
          <w:kern w:val="0"/>
          <w:sz w:val="28"/>
          <w:szCs w:val="28"/>
        </w:rPr>
        <w:t>×</w:t>
      </w:r>
      <w:r w:rsidRPr="00597029">
        <w:rPr>
          <w:rFonts w:eastAsia="仿宋_GB2312" w:hint="eastAsia"/>
          <w:color w:val="000000" w:themeColor="text1"/>
          <w:sz w:val="32"/>
          <w:szCs w:val="32"/>
        </w:rPr>
        <w:t>100</w:t>
      </w:r>
    </w:p>
    <w:p w:rsidR="00DD510C" w:rsidRPr="00597029" w:rsidRDefault="00DD510C" w:rsidP="00B57374">
      <w:pPr>
        <w:spacing w:afterLines="50" w:after="156" w:line="360" w:lineRule="exact"/>
        <w:ind w:leftChars="63" w:left="132" w:firstLineChars="750" w:firstLine="2100"/>
        <w:rPr>
          <w:rFonts w:eastAsia="仿宋_GB2312"/>
          <w:color w:val="000000" w:themeColor="text1"/>
          <w:sz w:val="28"/>
          <w:szCs w:val="28"/>
        </w:rPr>
      </w:pPr>
      <w:r w:rsidRPr="00597029">
        <w:rPr>
          <w:rFonts w:eastAsia="仿宋_GB2312" w:hint="eastAsia"/>
          <w:color w:val="000000" w:themeColor="text1"/>
          <w:sz w:val="28"/>
          <w:szCs w:val="28"/>
        </w:rPr>
        <w:t>生源地省市的（文</w:t>
      </w:r>
      <w:r w:rsidRPr="00597029">
        <w:rPr>
          <w:rFonts w:eastAsia="仿宋_GB2312" w:hint="eastAsia"/>
          <w:color w:val="000000" w:themeColor="text1"/>
          <w:sz w:val="28"/>
          <w:szCs w:val="28"/>
        </w:rPr>
        <w:t>/</w:t>
      </w:r>
      <w:r w:rsidRPr="00597029">
        <w:rPr>
          <w:rFonts w:eastAsia="仿宋_GB2312" w:hint="eastAsia"/>
          <w:color w:val="000000" w:themeColor="text1"/>
          <w:sz w:val="28"/>
          <w:szCs w:val="28"/>
        </w:rPr>
        <w:t>理）最高高考成绩</w:t>
      </w:r>
    </w:p>
    <w:p w:rsidR="00DD510C" w:rsidRPr="00597029" w:rsidRDefault="00DD510C" w:rsidP="00922456">
      <w:pPr>
        <w:spacing w:line="540" w:lineRule="exact"/>
        <w:ind w:firstLineChars="200" w:firstLine="560"/>
        <w:rPr>
          <w:rFonts w:ascii="仿宋_GB2312" w:eastAsia="仿宋_GB2312" w:hAnsi="宋体"/>
          <w:color w:val="000000" w:themeColor="text1"/>
          <w:sz w:val="28"/>
          <w:szCs w:val="28"/>
        </w:rPr>
      </w:pPr>
      <w:r w:rsidRPr="00597029">
        <w:rPr>
          <w:rFonts w:eastAsia="仿宋_GB2312" w:hint="eastAsia"/>
          <w:color w:val="000000" w:themeColor="text1"/>
          <w:sz w:val="28"/>
          <w:szCs w:val="28"/>
        </w:rPr>
        <w:t>不分文理的新高考省份以专业组或专业为统计单元。</w:t>
      </w:r>
    </w:p>
    <w:p w:rsidR="00B57980" w:rsidRPr="00597029" w:rsidRDefault="00B57980" w:rsidP="00332180">
      <w:pPr>
        <w:spacing w:line="620" w:lineRule="atLeast"/>
        <w:ind w:firstLineChars="200" w:firstLine="560"/>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2.</w:t>
      </w:r>
      <w:r w:rsidR="009B7A8E" w:rsidRPr="00597029">
        <w:rPr>
          <w:rFonts w:ascii="仿宋_GB2312" w:eastAsia="仿宋_GB2312" w:hAnsi="宋体" w:hint="eastAsia"/>
          <w:color w:val="000000" w:themeColor="text1"/>
          <w:sz w:val="28"/>
          <w:szCs w:val="28"/>
        </w:rPr>
        <w:t>第二轮确认（跨类</w:t>
      </w:r>
      <w:r w:rsidR="00960C42" w:rsidRPr="00597029">
        <w:rPr>
          <w:rFonts w:ascii="仿宋_GB2312" w:eastAsia="仿宋_GB2312" w:hAnsi="宋体" w:hint="eastAsia"/>
          <w:color w:val="000000" w:themeColor="text1"/>
          <w:sz w:val="28"/>
          <w:szCs w:val="28"/>
        </w:rPr>
        <w:t>确认</w:t>
      </w:r>
      <w:r w:rsidR="00447DB3" w:rsidRPr="00597029">
        <w:rPr>
          <w:rFonts w:ascii="仿宋_GB2312" w:eastAsia="仿宋_GB2312" w:hAnsi="宋体" w:hint="eastAsia"/>
          <w:color w:val="000000" w:themeColor="text1"/>
          <w:sz w:val="28"/>
          <w:szCs w:val="28"/>
        </w:rPr>
        <w:t>或类内</w:t>
      </w:r>
      <w:r w:rsidR="00960C42" w:rsidRPr="00597029">
        <w:rPr>
          <w:rFonts w:ascii="仿宋_GB2312" w:eastAsia="仿宋_GB2312" w:hAnsi="宋体" w:hint="eastAsia"/>
          <w:color w:val="000000" w:themeColor="text1"/>
          <w:sz w:val="28"/>
          <w:szCs w:val="28"/>
        </w:rPr>
        <w:t>变动</w:t>
      </w:r>
      <w:r w:rsidR="00447DB3" w:rsidRPr="00597029">
        <w:rPr>
          <w:rFonts w:ascii="仿宋_GB2312" w:eastAsia="仿宋_GB2312" w:hAnsi="宋体" w:hint="eastAsia"/>
          <w:color w:val="000000" w:themeColor="text1"/>
          <w:sz w:val="28"/>
          <w:szCs w:val="28"/>
        </w:rPr>
        <w:t>确认</w:t>
      </w:r>
      <w:r w:rsidR="009B7A8E" w:rsidRPr="00597029">
        <w:rPr>
          <w:rFonts w:ascii="仿宋_GB2312" w:eastAsia="仿宋_GB2312" w:hAnsi="宋体" w:hint="eastAsia"/>
          <w:color w:val="000000" w:themeColor="text1"/>
          <w:sz w:val="28"/>
          <w:szCs w:val="28"/>
        </w:rPr>
        <w:t>）</w:t>
      </w:r>
      <w:r w:rsidRPr="00597029">
        <w:rPr>
          <w:rFonts w:ascii="仿宋_GB2312" w:eastAsia="仿宋_GB2312" w:hAnsi="宋体" w:hint="eastAsia"/>
          <w:color w:val="000000" w:themeColor="text1"/>
          <w:sz w:val="28"/>
          <w:szCs w:val="28"/>
        </w:rPr>
        <w:t>：</w:t>
      </w:r>
      <w:r w:rsidR="0056405D" w:rsidRPr="00597029">
        <w:rPr>
          <w:rFonts w:ascii="仿宋_GB2312" w:eastAsia="仿宋_GB2312" w:hAnsi="宋体" w:hint="eastAsia"/>
          <w:color w:val="000000" w:themeColor="text1"/>
          <w:sz w:val="28"/>
          <w:szCs w:val="28"/>
        </w:rPr>
        <w:t>当</w:t>
      </w:r>
      <w:r w:rsidRPr="00597029">
        <w:rPr>
          <w:rFonts w:ascii="仿宋_GB2312" w:eastAsia="仿宋_GB2312" w:hAnsi="宋体"/>
          <w:color w:val="000000" w:themeColor="text1"/>
          <w:kern w:val="0"/>
          <w:sz w:val="28"/>
          <w:szCs w:val="28"/>
        </w:rPr>
        <w:t>申请</w:t>
      </w:r>
      <w:r w:rsidRPr="00597029">
        <w:rPr>
          <w:rFonts w:ascii="仿宋_GB2312" w:eastAsia="仿宋_GB2312" w:hAnsi="宋体" w:hint="eastAsia"/>
          <w:color w:val="000000" w:themeColor="text1"/>
          <w:kern w:val="0"/>
          <w:sz w:val="28"/>
          <w:szCs w:val="28"/>
        </w:rPr>
        <w:t>总</w:t>
      </w:r>
      <w:r w:rsidRPr="00597029">
        <w:rPr>
          <w:rFonts w:ascii="仿宋_GB2312" w:eastAsia="仿宋_GB2312" w:hAnsi="宋体"/>
          <w:color w:val="000000" w:themeColor="text1"/>
          <w:kern w:val="0"/>
          <w:sz w:val="28"/>
          <w:szCs w:val="28"/>
        </w:rPr>
        <w:t>人数低于专</w:t>
      </w:r>
      <w:r w:rsidRPr="00597029">
        <w:rPr>
          <w:rFonts w:ascii="仿宋_GB2312" w:eastAsia="仿宋_GB2312" w:hAnsi="宋体"/>
          <w:color w:val="000000" w:themeColor="text1"/>
          <w:kern w:val="0"/>
          <w:sz w:val="28"/>
          <w:szCs w:val="28"/>
        </w:rPr>
        <w:lastRenderedPageBreak/>
        <w:t>业</w:t>
      </w:r>
      <w:r w:rsidR="007B3CE5">
        <w:rPr>
          <w:rFonts w:ascii="仿宋_GB2312" w:eastAsia="仿宋_GB2312" w:hAnsi="宋体" w:hint="eastAsia"/>
          <w:color w:val="000000" w:themeColor="text1"/>
          <w:kern w:val="0"/>
          <w:sz w:val="28"/>
          <w:szCs w:val="28"/>
        </w:rPr>
        <w:t>可</w:t>
      </w:r>
      <w:r w:rsidR="0056405D" w:rsidRPr="00597029">
        <w:rPr>
          <w:rFonts w:ascii="仿宋_GB2312" w:eastAsia="仿宋_GB2312" w:hAnsi="宋体" w:hint="eastAsia"/>
          <w:color w:val="000000" w:themeColor="text1"/>
          <w:kern w:val="0"/>
          <w:sz w:val="28"/>
          <w:szCs w:val="28"/>
        </w:rPr>
        <w:t>接收</w:t>
      </w:r>
      <w:r w:rsidRPr="00597029">
        <w:rPr>
          <w:rFonts w:ascii="仿宋_GB2312" w:eastAsia="仿宋_GB2312" w:hAnsi="宋体"/>
          <w:color w:val="000000" w:themeColor="text1"/>
          <w:kern w:val="0"/>
          <w:sz w:val="28"/>
          <w:szCs w:val="28"/>
        </w:rPr>
        <w:t>容量</w:t>
      </w:r>
      <w:r w:rsidR="0056405D" w:rsidRPr="00597029">
        <w:rPr>
          <w:rFonts w:ascii="仿宋_GB2312" w:eastAsia="仿宋_GB2312" w:hAnsi="宋体" w:hint="eastAsia"/>
          <w:color w:val="000000" w:themeColor="text1"/>
          <w:kern w:val="0"/>
          <w:sz w:val="28"/>
          <w:szCs w:val="28"/>
        </w:rPr>
        <w:t>（扣除接收转专业学生的保留容量）</w:t>
      </w:r>
      <w:r w:rsidRPr="00597029">
        <w:rPr>
          <w:rFonts w:ascii="仿宋_GB2312" w:eastAsia="仿宋_GB2312" w:hAnsi="宋体"/>
          <w:color w:val="000000" w:themeColor="text1"/>
          <w:kern w:val="0"/>
          <w:sz w:val="28"/>
          <w:szCs w:val="28"/>
        </w:rPr>
        <w:t>时，专业接收所有申请的学生；</w:t>
      </w:r>
      <w:r w:rsidR="0056405D" w:rsidRPr="00597029">
        <w:rPr>
          <w:rFonts w:ascii="仿宋_GB2312" w:eastAsia="仿宋_GB2312" w:hAnsi="宋体" w:hint="eastAsia"/>
          <w:color w:val="000000" w:themeColor="text1"/>
          <w:kern w:val="0"/>
          <w:sz w:val="28"/>
          <w:szCs w:val="28"/>
        </w:rPr>
        <w:t>当</w:t>
      </w:r>
      <w:r w:rsidRPr="00597029">
        <w:rPr>
          <w:rFonts w:ascii="仿宋_GB2312" w:eastAsia="仿宋_GB2312" w:hAnsi="宋体" w:hint="eastAsia"/>
          <w:color w:val="000000" w:themeColor="text1"/>
          <w:kern w:val="0"/>
          <w:sz w:val="28"/>
          <w:szCs w:val="28"/>
        </w:rPr>
        <w:t>申请总人数超过</w:t>
      </w:r>
      <w:r w:rsidR="0056405D" w:rsidRPr="00597029">
        <w:rPr>
          <w:rFonts w:ascii="仿宋_GB2312" w:eastAsia="仿宋_GB2312" w:hAnsi="宋体"/>
          <w:color w:val="000000" w:themeColor="text1"/>
          <w:kern w:val="0"/>
          <w:sz w:val="28"/>
          <w:szCs w:val="28"/>
        </w:rPr>
        <w:t>专业</w:t>
      </w:r>
      <w:r w:rsidR="0056405D" w:rsidRPr="00597029">
        <w:rPr>
          <w:rFonts w:ascii="仿宋_GB2312" w:eastAsia="仿宋_GB2312" w:hAnsi="宋体" w:hint="eastAsia"/>
          <w:color w:val="000000" w:themeColor="text1"/>
          <w:kern w:val="0"/>
          <w:sz w:val="28"/>
          <w:szCs w:val="28"/>
        </w:rPr>
        <w:t>接收</w:t>
      </w:r>
      <w:r w:rsidR="0056405D" w:rsidRPr="00597029">
        <w:rPr>
          <w:rFonts w:ascii="仿宋_GB2312" w:eastAsia="仿宋_GB2312" w:hAnsi="宋体"/>
          <w:color w:val="000000" w:themeColor="text1"/>
          <w:kern w:val="0"/>
          <w:sz w:val="28"/>
          <w:szCs w:val="28"/>
        </w:rPr>
        <w:t>容量</w:t>
      </w:r>
      <w:r w:rsidR="0056405D" w:rsidRPr="00597029">
        <w:rPr>
          <w:rFonts w:ascii="仿宋_GB2312" w:eastAsia="仿宋_GB2312" w:hAnsi="宋体" w:hint="eastAsia"/>
          <w:color w:val="000000" w:themeColor="text1"/>
          <w:kern w:val="0"/>
          <w:sz w:val="28"/>
          <w:szCs w:val="28"/>
        </w:rPr>
        <w:t>（扣除接收转专业学生的保留容量）</w:t>
      </w:r>
      <w:r w:rsidR="00F71CA3" w:rsidRPr="00597029">
        <w:rPr>
          <w:rFonts w:ascii="仿宋_GB2312" w:eastAsia="仿宋_GB2312" w:hAnsi="宋体" w:hint="eastAsia"/>
          <w:color w:val="000000" w:themeColor="text1"/>
          <w:kern w:val="0"/>
          <w:sz w:val="28"/>
          <w:szCs w:val="28"/>
        </w:rPr>
        <w:t>时，</w:t>
      </w:r>
      <w:r w:rsidR="0056405D" w:rsidRPr="00597029">
        <w:rPr>
          <w:rFonts w:ascii="仿宋_GB2312" w:eastAsia="仿宋_GB2312" w:hAnsi="宋体" w:hint="eastAsia"/>
          <w:color w:val="000000" w:themeColor="text1"/>
          <w:kern w:val="0"/>
          <w:sz w:val="28"/>
          <w:szCs w:val="28"/>
        </w:rPr>
        <w:t>学院组织面试，根据综合成绩</w:t>
      </w:r>
      <w:r w:rsidR="00217DE5" w:rsidRPr="00597029">
        <w:rPr>
          <w:rFonts w:ascii="仿宋_GB2312" w:eastAsia="仿宋_GB2312" w:hAnsi="宋体" w:hint="eastAsia"/>
          <w:color w:val="000000" w:themeColor="text1"/>
          <w:kern w:val="0"/>
          <w:sz w:val="28"/>
          <w:szCs w:val="28"/>
        </w:rPr>
        <w:t>由高到低排序，依次</w:t>
      </w:r>
      <w:r w:rsidR="0056405D" w:rsidRPr="00597029">
        <w:rPr>
          <w:rFonts w:ascii="仿宋_GB2312" w:eastAsia="仿宋_GB2312" w:hAnsi="宋体" w:hint="eastAsia"/>
          <w:color w:val="000000" w:themeColor="text1"/>
          <w:kern w:val="0"/>
          <w:sz w:val="28"/>
          <w:szCs w:val="28"/>
        </w:rPr>
        <w:t>进行遴选和确认</w:t>
      </w:r>
      <w:r w:rsidR="00447DB3" w:rsidRPr="00597029">
        <w:rPr>
          <w:rFonts w:ascii="仿宋_GB2312" w:eastAsia="仿宋_GB2312" w:hAnsi="宋体" w:hint="eastAsia"/>
          <w:color w:val="000000" w:themeColor="text1"/>
          <w:kern w:val="0"/>
          <w:sz w:val="28"/>
          <w:szCs w:val="28"/>
        </w:rPr>
        <w:t>。</w:t>
      </w:r>
    </w:p>
    <w:p w:rsidR="00DD510C" w:rsidRPr="007B3CE5" w:rsidRDefault="00DD510C" w:rsidP="00DD510C">
      <w:pPr>
        <w:spacing w:line="620" w:lineRule="atLeast"/>
        <w:ind w:firstLineChars="300" w:firstLine="840"/>
        <w:rPr>
          <w:rFonts w:ascii="仿宋_GB2312" w:eastAsia="仿宋_GB2312" w:hAnsi="宋体"/>
          <w:color w:val="FF0000"/>
          <w:kern w:val="0"/>
          <w:sz w:val="28"/>
          <w:szCs w:val="28"/>
        </w:rPr>
      </w:pPr>
      <w:r w:rsidRPr="007B3CE5">
        <w:rPr>
          <w:rFonts w:ascii="仿宋_GB2312" w:eastAsia="仿宋_GB2312" w:hAnsi="宋体" w:hint="eastAsia"/>
          <w:color w:val="FF0000"/>
          <w:sz w:val="28"/>
          <w:szCs w:val="28"/>
        </w:rPr>
        <w:t>综合成绩= 高考相对成绩×60%＋面试×40%</w:t>
      </w:r>
    </w:p>
    <w:p w:rsidR="00DD510C" w:rsidRPr="00597029" w:rsidRDefault="00DD510C" w:rsidP="00447DB3">
      <w:pPr>
        <w:spacing w:beforeLines="50" w:before="156" w:line="320" w:lineRule="exact"/>
        <w:ind w:firstLineChars="1200" w:firstLine="3360"/>
        <w:rPr>
          <w:rFonts w:ascii="仿宋_GB2312" w:eastAsia="仿宋_GB2312" w:hAnsi="宋体"/>
          <w:color w:val="000000" w:themeColor="text1"/>
          <w:kern w:val="0"/>
          <w:sz w:val="28"/>
          <w:szCs w:val="28"/>
        </w:rPr>
      </w:pPr>
      <w:r w:rsidRPr="00597029">
        <w:rPr>
          <w:rFonts w:ascii="仿宋_GB2312" w:eastAsia="仿宋_GB2312" w:hAnsi="宋体" w:hint="eastAsia"/>
          <w:color w:val="000000" w:themeColor="text1"/>
          <w:kern w:val="0"/>
          <w:sz w:val="28"/>
          <w:szCs w:val="28"/>
        </w:rPr>
        <w:t>学生高考成绩（文/理）</w:t>
      </w:r>
    </w:p>
    <w:p w:rsidR="00DD510C" w:rsidRPr="00B601F2" w:rsidRDefault="00DD510C" w:rsidP="00447DB3">
      <w:pPr>
        <w:spacing w:line="320" w:lineRule="exact"/>
        <w:ind w:leftChars="63" w:left="132"/>
        <w:rPr>
          <w:rFonts w:ascii="仿宋_GB2312" w:eastAsia="仿宋_GB2312" w:hAnsi="宋体"/>
          <w:color w:val="000000" w:themeColor="text1"/>
          <w:kern w:val="0"/>
          <w:sz w:val="28"/>
          <w:szCs w:val="28"/>
        </w:rPr>
      </w:pPr>
      <w:r w:rsidRPr="00597029">
        <w:rPr>
          <w:rFonts w:ascii="仿宋_GB2312" w:eastAsia="仿宋_GB2312" w:hAnsi="宋体" w:hint="eastAsia"/>
          <w:color w:val="000000" w:themeColor="text1"/>
          <w:kern w:val="0"/>
          <w:sz w:val="28"/>
          <w:szCs w:val="28"/>
        </w:rPr>
        <w:t xml:space="preserve">高考相对成绩= </w:t>
      </w:r>
      <w:r w:rsidRPr="00B601F2">
        <w:rPr>
          <w:rFonts w:eastAsia="仿宋_GB2312"/>
          <w:color w:val="000000" w:themeColor="text1"/>
          <w:kern w:val="0"/>
          <w:sz w:val="28"/>
          <w:szCs w:val="28"/>
        </w:rPr>
        <w:t>—————————————————</w:t>
      </w:r>
      <w:r w:rsidRPr="00597029">
        <w:rPr>
          <w:rFonts w:ascii="仿宋_GB2312" w:eastAsia="仿宋_GB2312" w:hAnsi="宋体" w:hint="eastAsia"/>
          <w:color w:val="000000" w:themeColor="text1"/>
          <w:kern w:val="0"/>
          <w:sz w:val="28"/>
          <w:szCs w:val="28"/>
        </w:rPr>
        <w:t>×</w:t>
      </w:r>
      <w:r w:rsidRPr="00B601F2">
        <w:rPr>
          <w:rFonts w:ascii="仿宋_GB2312" w:eastAsia="仿宋_GB2312" w:hAnsi="宋体" w:hint="eastAsia"/>
          <w:color w:val="000000" w:themeColor="text1"/>
          <w:kern w:val="0"/>
          <w:sz w:val="28"/>
          <w:szCs w:val="28"/>
        </w:rPr>
        <w:t>100</w:t>
      </w:r>
    </w:p>
    <w:p w:rsidR="00DD510C" w:rsidRPr="00597029" w:rsidRDefault="00DD510C" w:rsidP="00447DB3">
      <w:pPr>
        <w:spacing w:afterLines="50" w:after="156" w:line="320" w:lineRule="exact"/>
        <w:ind w:leftChars="63" w:left="132" w:firstLineChars="750" w:firstLine="2100"/>
        <w:rPr>
          <w:rFonts w:eastAsia="仿宋_GB2312"/>
          <w:color w:val="000000" w:themeColor="text1"/>
          <w:sz w:val="28"/>
          <w:szCs w:val="28"/>
        </w:rPr>
      </w:pPr>
      <w:r w:rsidRPr="00597029">
        <w:rPr>
          <w:rFonts w:eastAsia="仿宋_GB2312" w:hint="eastAsia"/>
          <w:color w:val="000000" w:themeColor="text1"/>
          <w:sz w:val="28"/>
          <w:szCs w:val="28"/>
        </w:rPr>
        <w:t>生源地省市的（文</w:t>
      </w:r>
      <w:r w:rsidRPr="00597029">
        <w:rPr>
          <w:rFonts w:eastAsia="仿宋_GB2312" w:hint="eastAsia"/>
          <w:color w:val="000000" w:themeColor="text1"/>
          <w:sz w:val="28"/>
          <w:szCs w:val="28"/>
        </w:rPr>
        <w:t>/</w:t>
      </w:r>
      <w:r w:rsidRPr="00597029">
        <w:rPr>
          <w:rFonts w:eastAsia="仿宋_GB2312" w:hint="eastAsia"/>
          <w:color w:val="000000" w:themeColor="text1"/>
          <w:sz w:val="28"/>
          <w:szCs w:val="28"/>
        </w:rPr>
        <w:t>理）最高高考成绩</w:t>
      </w:r>
    </w:p>
    <w:p w:rsidR="00DD510C" w:rsidRPr="00597029" w:rsidRDefault="00DD510C" w:rsidP="00DD510C">
      <w:pPr>
        <w:spacing w:line="620" w:lineRule="atLeast"/>
        <w:ind w:firstLineChars="200" w:firstLine="560"/>
        <w:rPr>
          <w:rFonts w:eastAsia="仿宋_GB2312"/>
          <w:color w:val="000000" w:themeColor="text1"/>
          <w:sz w:val="28"/>
          <w:szCs w:val="28"/>
        </w:rPr>
      </w:pPr>
      <w:r w:rsidRPr="00597029">
        <w:rPr>
          <w:rFonts w:eastAsia="仿宋_GB2312" w:hint="eastAsia"/>
          <w:color w:val="000000" w:themeColor="text1"/>
          <w:sz w:val="28"/>
          <w:szCs w:val="28"/>
        </w:rPr>
        <w:t>不分文理的新高考省份以专业组或专业为统计单元。</w:t>
      </w:r>
    </w:p>
    <w:p w:rsidR="00DD510C" w:rsidRPr="00597029" w:rsidRDefault="00B422A3" w:rsidP="00B422A3">
      <w:pPr>
        <w:spacing w:line="620" w:lineRule="atLeast"/>
        <w:ind w:firstLineChars="200" w:firstLine="560"/>
        <w:rPr>
          <w:rFonts w:ascii="仿宋_GB2312" w:eastAsia="仿宋_GB2312" w:hAnsi="宋体"/>
          <w:color w:val="000000" w:themeColor="text1"/>
          <w:sz w:val="28"/>
          <w:szCs w:val="28"/>
        </w:rPr>
      </w:pPr>
      <w:r w:rsidRPr="00B422A3">
        <w:rPr>
          <w:rFonts w:ascii="仿宋_GB2312" w:eastAsia="仿宋_GB2312" w:hAnsi="宋体" w:hint="eastAsia"/>
          <w:color w:val="000000" w:themeColor="text1"/>
          <w:sz w:val="28"/>
          <w:szCs w:val="28"/>
        </w:rPr>
        <w:t>学生在不同招生代码间进行主修专业确认或转专业时，须满足高考分数达到同年目标专业对应招生代码所在生源地的高考最低录取分数线。</w:t>
      </w:r>
      <w:r w:rsidR="00DD510C" w:rsidRPr="00597029">
        <w:rPr>
          <w:rFonts w:ascii="仿宋_GB2312" w:eastAsia="仿宋_GB2312" w:hAnsi="宋体" w:hint="eastAsia"/>
          <w:color w:val="000000" w:themeColor="text1"/>
          <w:sz w:val="28"/>
          <w:szCs w:val="28"/>
        </w:rPr>
        <w:t>浙江省和上海市生源地学生跨类确认选考科目为：</w:t>
      </w:r>
      <w:r w:rsidR="00DD510C" w:rsidRPr="00A91C53">
        <w:rPr>
          <w:rFonts w:ascii="仿宋_GB2312" w:eastAsia="仿宋_GB2312" w:hAnsi="宋体" w:hint="eastAsia"/>
          <w:color w:val="000000" w:themeColor="text1"/>
          <w:sz w:val="28"/>
          <w:szCs w:val="28"/>
        </w:rPr>
        <w:t>物理、化学</w:t>
      </w:r>
      <w:r w:rsidR="00DD510C" w:rsidRPr="00597029">
        <w:rPr>
          <w:rFonts w:ascii="仿宋_GB2312" w:eastAsia="仿宋_GB2312" w:hAnsi="宋体" w:hint="eastAsia"/>
          <w:color w:val="000000" w:themeColor="text1"/>
          <w:sz w:val="28"/>
          <w:szCs w:val="28"/>
        </w:rPr>
        <w:t>。</w:t>
      </w:r>
    </w:p>
    <w:p w:rsidR="002E0337" w:rsidRPr="00597029" w:rsidRDefault="002E0337" w:rsidP="00332180">
      <w:pPr>
        <w:spacing w:line="620" w:lineRule="atLeast"/>
        <w:ind w:firstLineChars="202" w:firstLine="566"/>
        <w:rPr>
          <w:rFonts w:ascii="仿宋_GB2312" w:eastAsia="仿宋_GB2312" w:hAnsi="宋体" w:cs="宋体"/>
          <w:color w:val="000000" w:themeColor="text1"/>
          <w:kern w:val="0"/>
          <w:sz w:val="28"/>
          <w:szCs w:val="28"/>
        </w:rPr>
      </w:pPr>
      <w:r w:rsidRPr="00597029">
        <w:rPr>
          <w:rFonts w:ascii="仿宋_GB2312" w:eastAsia="仿宋_GB2312" w:hAnsi="宋体" w:hint="eastAsia"/>
          <w:color w:val="000000" w:themeColor="text1"/>
          <w:sz w:val="28"/>
          <w:szCs w:val="28"/>
        </w:rPr>
        <w:t>3.转专业：</w:t>
      </w:r>
      <w:r w:rsidR="003C33BF" w:rsidRPr="00597029">
        <w:rPr>
          <w:rFonts w:ascii="仿宋_GB2312" w:eastAsia="仿宋_GB2312" w:hAnsi="宋体" w:hint="eastAsia"/>
          <w:color w:val="000000" w:themeColor="text1"/>
          <w:sz w:val="28"/>
          <w:szCs w:val="28"/>
        </w:rPr>
        <w:t>申请转入</w:t>
      </w:r>
      <w:r w:rsidR="003347BC" w:rsidRPr="00597029">
        <w:rPr>
          <w:rFonts w:ascii="仿宋_GB2312" w:eastAsia="仿宋_GB2312" w:hAnsi="宋体" w:hint="eastAsia"/>
          <w:color w:val="000000" w:themeColor="text1"/>
          <w:sz w:val="28"/>
          <w:szCs w:val="28"/>
        </w:rPr>
        <w:t>的学生</w:t>
      </w:r>
      <w:r w:rsidR="003C33BF" w:rsidRPr="00597029">
        <w:rPr>
          <w:rFonts w:ascii="仿宋_GB2312" w:eastAsia="仿宋_GB2312" w:hAnsi="宋体" w:hint="eastAsia"/>
          <w:color w:val="000000" w:themeColor="text1"/>
          <w:sz w:val="28"/>
          <w:szCs w:val="28"/>
        </w:rPr>
        <w:t>需</w:t>
      </w:r>
      <w:r w:rsidR="003347BC" w:rsidRPr="00597029">
        <w:rPr>
          <w:rFonts w:ascii="仿宋_GB2312" w:eastAsia="仿宋_GB2312" w:hAnsi="宋体" w:hint="eastAsia"/>
          <w:color w:val="000000" w:themeColor="text1"/>
          <w:sz w:val="28"/>
          <w:szCs w:val="28"/>
        </w:rPr>
        <w:t>试读一个长学期，</w:t>
      </w:r>
      <w:r w:rsidR="007260AC">
        <w:rPr>
          <w:rFonts w:ascii="仿宋_GB2312" w:eastAsia="仿宋_GB2312" w:hAnsi="宋体" w:hint="eastAsia"/>
          <w:color w:val="000000" w:themeColor="text1"/>
          <w:sz w:val="28"/>
          <w:szCs w:val="28"/>
        </w:rPr>
        <w:t>同时</w:t>
      </w:r>
      <w:r w:rsidR="003C33BF" w:rsidRPr="00597029">
        <w:rPr>
          <w:rFonts w:ascii="仿宋_GB2312" w:eastAsia="仿宋_GB2312" w:hAnsi="宋体" w:hint="eastAsia"/>
          <w:color w:val="000000" w:themeColor="text1"/>
          <w:sz w:val="28"/>
          <w:szCs w:val="28"/>
        </w:rPr>
        <w:t>满足如下</w:t>
      </w:r>
      <w:r w:rsidR="00960C42" w:rsidRPr="00597029">
        <w:rPr>
          <w:rFonts w:ascii="仿宋_GB2312" w:eastAsia="仿宋_GB2312" w:hAnsi="宋体" w:hint="eastAsia"/>
          <w:color w:val="000000" w:themeColor="text1"/>
          <w:sz w:val="28"/>
          <w:szCs w:val="28"/>
        </w:rPr>
        <w:t>A、B两</w:t>
      </w:r>
      <w:r w:rsidR="003C33BF" w:rsidRPr="00597029">
        <w:rPr>
          <w:rFonts w:ascii="仿宋_GB2312" w:eastAsia="仿宋_GB2312" w:hAnsi="宋体" w:hint="eastAsia"/>
          <w:color w:val="000000" w:themeColor="text1"/>
          <w:sz w:val="28"/>
          <w:szCs w:val="28"/>
        </w:rPr>
        <w:t>条件</w:t>
      </w:r>
      <w:r w:rsidR="003347BC" w:rsidRPr="00597029">
        <w:rPr>
          <w:rFonts w:ascii="仿宋_GB2312" w:eastAsia="仿宋_GB2312" w:hAnsi="宋体" w:hint="eastAsia"/>
          <w:color w:val="000000" w:themeColor="text1"/>
          <w:sz w:val="28"/>
          <w:szCs w:val="28"/>
        </w:rPr>
        <w:t>后方能正式转入。</w:t>
      </w:r>
    </w:p>
    <w:p w:rsidR="003C33BF" w:rsidRPr="007260AC" w:rsidRDefault="003C33BF" w:rsidP="00960C42">
      <w:pPr>
        <w:spacing w:line="620" w:lineRule="atLeast"/>
        <w:ind w:firstLineChars="200" w:firstLine="560"/>
        <w:rPr>
          <w:rFonts w:eastAsia="仿宋_GB2312"/>
          <w:color w:val="000000" w:themeColor="text1"/>
          <w:sz w:val="28"/>
          <w:szCs w:val="28"/>
        </w:rPr>
      </w:pPr>
      <w:r w:rsidRPr="007260AC">
        <w:rPr>
          <w:rFonts w:eastAsia="仿宋_GB2312" w:hint="eastAsia"/>
          <w:color w:val="000000" w:themeColor="text1"/>
          <w:sz w:val="28"/>
          <w:szCs w:val="28"/>
        </w:rPr>
        <w:t>A</w:t>
      </w:r>
      <w:r w:rsidRPr="007260AC">
        <w:rPr>
          <w:rFonts w:eastAsia="仿宋_GB2312" w:hint="eastAsia"/>
          <w:color w:val="000000" w:themeColor="text1"/>
          <w:sz w:val="28"/>
          <w:szCs w:val="28"/>
        </w:rPr>
        <w:t>．</w:t>
      </w:r>
      <w:r w:rsidR="00A73920" w:rsidRPr="007260AC">
        <w:rPr>
          <w:rFonts w:eastAsia="仿宋_GB2312" w:hint="eastAsia"/>
          <w:color w:val="000000" w:themeColor="text1"/>
          <w:sz w:val="28"/>
          <w:szCs w:val="28"/>
        </w:rPr>
        <w:t>已</w:t>
      </w:r>
      <w:r w:rsidRPr="007260AC">
        <w:rPr>
          <w:rFonts w:eastAsia="仿宋_GB2312" w:hint="eastAsia"/>
          <w:color w:val="000000" w:themeColor="text1"/>
          <w:sz w:val="28"/>
          <w:szCs w:val="28"/>
        </w:rPr>
        <w:t>修读</w:t>
      </w:r>
      <w:r w:rsidR="00A73920" w:rsidRPr="007260AC">
        <w:rPr>
          <w:rFonts w:eastAsia="仿宋_GB2312" w:hint="eastAsia"/>
          <w:color w:val="000000" w:themeColor="text1"/>
          <w:sz w:val="28"/>
          <w:szCs w:val="28"/>
        </w:rPr>
        <w:t>微积分（甲）</w:t>
      </w:r>
      <w:r w:rsidR="00A73920" w:rsidRPr="007260AC">
        <w:rPr>
          <w:rFonts w:eastAsia="仿宋_GB2312" w:hint="eastAsia"/>
          <w:color w:val="000000" w:themeColor="text1"/>
          <w:sz w:val="28"/>
          <w:szCs w:val="28"/>
        </w:rPr>
        <w:t>I</w:t>
      </w:r>
      <w:r w:rsidR="00A73920" w:rsidRPr="007260AC">
        <w:rPr>
          <w:rFonts w:eastAsia="仿宋_GB2312" w:hint="eastAsia"/>
          <w:color w:val="000000" w:themeColor="text1"/>
          <w:sz w:val="28"/>
          <w:szCs w:val="28"/>
        </w:rPr>
        <w:t>、线性代数（甲）、大学物理（甲）</w:t>
      </w:r>
      <w:r w:rsidR="00A73920" w:rsidRPr="007260AC">
        <w:rPr>
          <w:rFonts w:eastAsia="仿宋_GB2312" w:hint="eastAsia"/>
          <w:color w:val="000000" w:themeColor="text1"/>
          <w:sz w:val="28"/>
          <w:szCs w:val="28"/>
        </w:rPr>
        <w:t>I</w:t>
      </w:r>
      <w:r w:rsidR="00A73920" w:rsidRPr="007260AC">
        <w:rPr>
          <w:rFonts w:eastAsia="仿宋_GB2312" w:hint="eastAsia"/>
          <w:color w:val="000000" w:themeColor="text1"/>
          <w:sz w:val="28"/>
          <w:szCs w:val="28"/>
        </w:rPr>
        <w:t>、无机及分析化学、大学化学实验（</w:t>
      </w:r>
      <w:r w:rsidR="00A73920" w:rsidRPr="007260AC">
        <w:rPr>
          <w:rFonts w:eastAsia="仿宋_GB2312" w:hint="eastAsia"/>
          <w:color w:val="000000" w:themeColor="text1"/>
          <w:sz w:val="28"/>
          <w:szCs w:val="28"/>
        </w:rPr>
        <w:t>G</w:t>
      </w:r>
      <w:r w:rsidR="00A73920" w:rsidRPr="007260AC">
        <w:rPr>
          <w:rFonts w:eastAsia="仿宋_GB2312" w:hint="eastAsia"/>
          <w:color w:val="000000" w:themeColor="text1"/>
          <w:sz w:val="28"/>
          <w:szCs w:val="28"/>
        </w:rPr>
        <w:t>）、微积分（甲）</w:t>
      </w:r>
      <w:r w:rsidR="00A73920" w:rsidRPr="007260AC">
        <w:rPr>
          <w:rFonts w:eastAsia="仿宋_GB2312" w:hint="eastAsia"/>
          <w:color w:val="000000" w:themeColor="text1"/>
          <w:sz w:val="28"/>
          <w:szCs w:val="28"/>
        </w:rPr>
        <w:t>II</w:t>
      </w:r>
      <w:r w:rsidR="00A73920" w:rsidRPr="007260AC">
        <w:rPr>
          <w:rFonts w:eastAsia="仿宋_GB2312" w:hint="eastAsia"/>
          <w:color w:val="000000" w:themeColor="text1"/>
          <w:sz w:val="28"/>
          <w:szCs w:val="28"/>
        </w:rPr>
        <w:t>等</w:t>
      </w:r>
      <w:r w:rsidRPr="007260AC">
        <w:rPr>
          <w:rFonts w:eastAsia="仿宋_GB2312" w:hint="eastAsia"/>
          <w:color w:val="000000" w:themeColor="text1"/>
          <w:sz w:val="28"/>
          <w:szCs w:val="28"/>
        </w:rPr>
        <w:t>学院指定课程并获得相应学分</w:t>
      </w:r>
      <w:r w:rsidR="00E71F69" w:rsidRPr="007260AC">
        <w:rPr>
          <w:rFonts w:eastAsia="仿宋_GB2312" w:hint="eastAsia"/>
          <w:color w:val="000000" w:themeColor="text1"/>
          <w:sz w:val="28"/>
          <w:szCs w:val="28"/>
        </w:rPr>
        <w:t>。</w:t>
      </w:r>
    </w:p>
    <w:p w:rsidR="00B57980" w:rsidRDefault="003C33BF" w:rsidP="00960C42">
      <w:pPr>
        <w:spacing w:line="620" w:lineRule="atLeast"/>
        <w:ind w:firstLineChars="200" w:firstLine="560"/>
        <w:rPr>
          <w:rFonts w:eastAsia="仿宋_GB2312"/>
          <w:color w:val="000000" w:themeColor="text1"/>
          <w:sz w:val="28"/>
          <w:szCs w:val="28"/>
        </w:rPr>
      </w:pPr>
      <w:r w:rsidRPr="00597029">
        <w:rPr>
          <w:rFonts w:eastAsia="仿宋_GB2312" w:hint="eastAsia"/>
          <w:color w:val="000000" w:themeColor="text1"/>
          <w:sz w:val="28"/>
          <w:szCs w:val="28"/>
        </w:rPr>
        <w:t>B</w:t>
      </w:r>
      <w:r w:rsidRPr="00597029">
        <w:rPr>
          <w:rFonts w:eastAsia="仿宋_GB2312" w:hint="eastAsia"/>
          <w:color w:val="000000" w:themeColor="text1"/>
          <w:sz w:val="28"/>
          <w:szCs w:val="28"/>
        </w:rPr>
        <w:t>．所有课程平均绩点不低于</w:t>
      </w:r>
      <w:r w:rsidRPr="00597029">
        <w:rPr>
          <w:rFonts w:eastAsia="仿宋_GB2312" w:hint="eastAsia"/>
          <w:color w:val="000000" w:themeColor="text1"/>
          <w:sz w:val="28"/>
          <w:szCs w:val="28"/>
        </w:rPr>
        <w:t>3.</w:t>
      </w:r>
      <w:r w:rsidR="00C63D65">
        <w:rPr>
          <w:rFonts w:eastAsia="仿宋_GB2312" w:hint="eastAsia"/>
          <w:color w:val="000000" w:themeColor="text1"/>
          <w:sz w:val="28"/>
          <w:szCs w:val="28"/>
        </w:rPr>
        <w:t>0</w:t>
      </w:r>
      <w:r w:rsidRPr="00597029">
        <w:rPr>
          <w:rFonts w:eastAsia="仿宋_GB2312" w:hint="eastAsia"/>
          <w:color w:val="000000" w:themeColor="text1"/>
          <w:sz w:val="28"/>
          <w:szCs w:val="28"/>
        </w:rPr>
        <w:t>。</w:t>
      </w:r>
    </w:p>
    <w:p w:rsidR="00B57980" w:rsidRPr="00597029" w:rsidRDefault="00B57980" w:rsidP="00960C42">
      <w:pPr>
        <w:spacing w:beforeLines="50" w:before="156" w:line="620" w:lineRule="atLeast"/>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t>四</w:t>
      </w:r>
      <w:r w:rsidR="00960C42" w:rsidRPr="00597029">
        <w:rPr>
          <w:rFonts w:ascii="仿宋_GB2312" w:eastAsia="仿宋_GB2312" w:hAnsi="宋体" w:hint="eastAsia"/>
          <w:b/>
          <w:color w:val="000000" w:themeColor="text1"/>
          <w:sz w:val="28"/>
          <w:szCs w:val="28"/>
        </w:rPr>
        <w:t>、主修专业确认容量安排</w:t>
      </w:r>
    </w:p>
    <w:tbl>
      <w:tblPr>
        <w:tblW w:w="8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4"/>
        <w:gridCol w:w="2494"/>
        <w:gridCol w:w="850"/>
        <w:gridCol w:w="2869"/>
      </w:tblGrid>
      <w:tr w:rsidR="00C63D65" w:rsidRPr="00597029" w:rsidTr="00C63D65">
        <w:trPr>
          <w:trHeight w:val="1471"/>
          <w:jc w:val="center"/>
        </w:trPr>
        <w:tc>
          <w:tcPr>
            <w:tcW w:w="2344" w:type="dxa"/>
            <w:vAlign w:val="center"/>
          </w:tcPr>
          <w:p w:rsidR="00C63D65" w:rsidRPr="00597029" w:rsidRDefault="00C63D65" w:rsidP="00960C42">
            <w:pPr>
              <w:spacing w:line="420" w:lineRule="exact"/>
              <w:jc w:val="center"/>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专业名称</w:t>
            </w:r>
          </w:p>
        </w:tc>
        <w:tc>
          <w:tcPr>
            <w:tcW w:w="2494" w:type="dxa"/>
            <w:vAlign w:val="center"/>
          </w:tcPr>
          <w:p w:rsidR="00C63D65" w:rsidRPr="00597029" w:rsidRDefault="00C63D65" w:rsidP="00960C42">
            <w:pPr>
              <w:spacing w:line="420" w:lineRule="exact"/>
              <w:jc w:val="center"/>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专业</w:t>
            </w:r>
          </w:p>
          <w:p w:rsidR="00C63D65" w:rsidRPr="00597029" w:rsidRDefault="00C63D65" w:rsidP="00960C42">
            <w:pPr>
              <w:spacing w:line="420" w:lineRule="exact"/>
              <w:jc w:val="center"/>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基本容量</w:t>
            </w:r>
          </w:p>
        </w:tc>
        <w:tc>
          <w:tcPr>
            <w:tcW w:w="850" w:type="dxa"/>
            <w:vAlign w:val="center"/>
          </w:tcPr>
          <w:p w:rsidR="00C63D65" w:rsidRPr="00597029" w:rsidRDefault="00C63D65" w:rsidP="00960C42">
            <w:pPr>
              <w:spacing w:line="420" w:lineRule="exact"/>
              <w:jc w:val="center"/>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扩容率</w:t>
            </w:r>
          </w:p>
        </w:tc>
        <w:tc>
          <w:tcPr>
            <w:tcW w:w="2869" w:type="dxa"/>
            <w:vAlign w:val="center"/>
          </w:tcPr>
          <w:p w:rsidR="00C63D65" w:rsidRDefault="00C63D65" w:rsidP="00C63D65">
            <w:pPr>
              <w:spacing w:line="420" w:lineRule="exact"/>
              <w:jc w:val="center"/>
              <w:rPr>
                <w:rFonts w:ascii="仿宋_GB2312" w:eastAsia="仿宋_GB2312" w:hAnsi="宋体" w:hint="eastAsia"/>
                <w:color w:val="000000" w:themeColor="text1"/>
                <w:sz w:val="28"/>
                <w:szCs w:val="28"/>
              </w:rPr>
            </w:pPr>
            <w:r w:rsidRPr="00597029">
              <w:rPr>
                <w:rFonts w:ascii="仿宋_GB2312" w:eastAsia="仿宋_GB2312" w:hAnsi="宋体" w:hint="eastAsia"/>
                <w:color w:val="000000" w:themeColor="text1"/>
                <w:sz w:val="28"/>
                <w:szCs w:val="28"/>
              </w:rPr>
              <w:t>专业接收容量</w:t>
            </w:r>
          </w:p>
          <w:p w:rsidR="00C63D65" w:rsidRPr="00597029" w:rsidRDefault="00C63D65" w:rsidP="00C63D65">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（含类内、</w:t>
            </w:r>
            <w:r w:rsidRPr="00597029">
              <w:rPr>
                <w:rFonts w:ascii="仿宋_GB2312" w:eastAsia="仿宋_GB2312" w:hAnsi="宋体" w:hint="eastAsia"/>
                <w:color w:val="000000" w:themeColor="text1"/>
                <w:sz w:val="28"/>
                <w:szCs w:val="28"/>
              </w:rPr>
              <w:t>跨类</w:t>
            </w:r>
            <w:r>
              <w:rPr>
                <w:rFonts w:ascii="仿宋_GB2312" w:eastAsia="仿宋_GB2312" w:hAnsi="宋体" w:hint="eastAsia"/>
                <w:color w:val="000000" w:themeColor="text1"/>
                <w:sz w:val="28"/>
                <w:szCs w:val="28"/>
              </w:rPr>
              <w:t>和转专业容量）</w:t>
            </w:r>
          </w:p>
        </w:tc>
      </w:tr>
      <w:tr w:rsidR="00C63D65" w:rsidRPr="00597029" w:rsidTr="006C527E">
        <w:trPr>
          <w:trHeight w:val="958"/>
          <w:jc w:val="center"/>
        </w:trPr>
        <w:tc>
          <w:tcPr>
            <w:tcW w:w="2344" w:type="dxa"/>
            <w:vAlign w:val="center"/>
          </w:tcPr>
          <w:p w:rsidR="00C63D65" w:rsidRDefault="00C63D65" w:rsidP="00960C42">
            <w:pPr>
              <w:spacing w:line="420" w:lineRule="exact"/>
              <w:jc w:val="center"/>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材料科学与工程</w:t>
            </w:r>
          </w:p>
          <w:p w:rsidR="00C63D65" w:rsidRPr="00597029" w:rsidRDefault="00C63D65" w:rsidP="00960C42">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(含卓越班)</w:t>
            </w:r>
          </w:p>
        </w:tc>
        <w:tc>
          <w:tcPr>
            <w:tcW w:w="2494" w:type="dxa"/>
            <w:vAlign w:val="center"/>
          </w:tcPr>
          <w:p w:rsidR="00C63D65" w:rsidRPr="00597029" w:rsidRDefault="00C63D65" w:rsidP="00960C42">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105（含三位一体15人，专业招生约定2人）</w:t>
            </w:r>
          </w:p>
        </w:tc>
        <w:tc>
          <w:tcPr>
            <w:tcW w:w="850" w:type="dxa"/>
            <w:vAlign w:val="center"/>
          </w:tcPr>
          <w:p w:rsidR="00C63D65" w:rsidRPr="00597029" w:rsidRDefault="00C63D65" w:rsidP="00960C42">
            <w:pPr>
              <w:spacing w:line="420" w:lineRule="exact"/>
              <w:jc w:val="center"/>
              <w:rPr>
                <w:rFonts w:ascii="仿宋_GB2312" w:eastAsia="仿宋_GB2312" w:hAnsi="宋体"/>
                <w:color w:val="000000" w:themeColor="text1"/>
                <w:sz w:val="28"/>
                <w:szCs w:val="28"/>
              </w:rPr>
            </w:pPr>
            <w:r>
              <w:rPr>
                <w:rFonts w:ascii="仿宋_GB2312" w:eastAsia="仿宋_GB2312" w:hAnsi="宋体" w:hint="eastAsia"/>
                <w:color w:val="000000" w:themeColor="text1"/>
                <w:sz w:val="28"/>
                <w:szCs w:val="28"/>
              </w:rPr>
              <w:t>2</w:t>
            </w:r>
            <w:r>
              <w:rPr>
                <w:rFonts w:ascii="仿宋_GB2312" w:eastAsia="仿宋_GB2312" w:hAnsi="宋体"/>
                <w:color w:val="000000" w:themeColor="text1"/>
                <w:sz w:val="28"/>
                <w:szCs w:val="28"/>
              </w:rPr>
              <w:t>0</w:t>
            </w:r>
            <w:r w:rsidRPr="00597029">
              <w:rPr>
                <w:rFonts w:ascii="仿宋_GB2312" w:eastAsia="仿宋_GB2312" w:hAnsi="宋体" w:hint="eastAsia"/>
                <w:color w:val="000000" w:themeColor="text1"/>
                <w:sz w:val="28"/>
                <w:szCs w:val="28"/>
              </w:rPr>
              <w:t>%</w:t>
            </w:r>
          </w:p>
        </w:tc>
        <w:tc>
          <w:tcPr>
            <w:tcW w:w="2869" w:type="dxa"/>
            <w:vAlign w:val="center"/>
          </w:tcPr>
          <w:p w:rsidR="00C63D65" w:rsidRPr="00597029" w:rsidRDefault="00C63D65" w:rsidP="00C63D65">
            <w:pPr>
              <w:spacing w:line="420" w:lineRule="exact"/>
              <w:jc w:val="center"/>
              <w:rPr>
                <w:rFonts w:ascii="仿宋_GB2312" w:eastAsia="仿宋_GB2312" w:hAnsi="宋体"/>
                <w:color w:val="000000" w:themeColor="text1"/>
                <w:sz w:val="28"/>
                <w:szCs w:val="28"/>
              </w:rPr>
            </w:pPr>
            <w:r>
              <w:rPr>
                <w:rFonts w:ascii="仿宋_GB2312" w:eastAsia="仿宋_GB2312" w:hAnsi="宋体"/>
                <w:color w:val="000000" w:themeColor="text1"/>
                <w:sz w:val="28"/>
                <w:szCs w:val="28"/>
              </w:rPr>
              <w:t>1</w:t>
            </w:r>
            <w:r>
              <w:rPr>
                <w:rFonts w:ascii="仿宋_GB2312" w:eastAsia="仿宋_GB2312" w:hAnsi="宋体" w:hint="eastAsia"/>
                <w:color w:val="000000" w:themeColor="text1"/>
                <w:sz w:val="28"/>
                <w:szCs w:val="28"/>
              </w:rPr>
              <w:t>05+21=</w:t>
            </w:r>
            <w:r>
              <w:rPr>
                <w:rFonts w:ascii="仿宋_GB2312" w:eastAsia="仿宋_GB2312" w:hAnsi="宋体"/>
                <w:color w:val="000000" w:themeColor="text1"/>
                <w:sz w:val="28"/>
                <w:szCs w:val="28"/>
              </w:rPr>
              <w:t>12</w:t>
            </w:r>
            <w:r>
              <w:rPr>
                <w:rFonts w:ascii="仿宋_GB2312" w:eastAsia="仿宋_GB2312" w:hAnsi="宋体" w:hint="eastAsia"/>
                <w:color w:val="000000" w:themeColor="text1"/>
                <w:sz w:val="28"/>
                <w:szCs w:val="28"/>
              </w:rPr>
              <w:t>6</w:t>
            </w:r>
          </w:p>
        </w:tc>
      </w:tr>
    </w:tbl>
    <w:p w:rsidR="00B57980" w:rsidRPr="00597029" w:rsidRDefault="00B57980" w:rsidP="00960C42">
      <w:pPr>
        <w:spacing w:beforeLines="50" w:before="156" w:line="620" w:lineRule="atLeast"/>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lastRenderedPageBreak/>
        <w:t>五、</w:t>
      </w:r>
      <w:r w:rsidR="009465CE" w:rsidRPr="00597029">
        <w:rPr>
          <w:rFonts w:ascii="仿宋_GB2312" w:eastAsia="仿宋_GB2312" w:hAnsi="宋体" w:hint="eastAsia"/>
          <w:b/>
          <w:color w:val="000000" w:themeColor="text1"/>
          <w:sz w:val="28"/>
          <w:szCs w:val="28"/>
        </w:rPr>
        <w:t>本科生</w:t>
      </w:r>
      <w:r w:rsidRPr="00597029">
        <w:rPr>
          <w:rFonts w:ascii="仿宋_GB2312" w:eastAsia="仿宋_GB2312" w:hAnsi="宋体" w:hint="eastAsia"/>
          <w:b/>
          <w:color w:val="000000" w:themeColor="text1"/>
          <w:sz w:val="28"/>
          <w:szCs w:val="28"/>
        </w:rPr>
        <w:t>主修专业确认工作的程序</w:t>
      </w:r>
      <w:bookmarkStart w:id="0" w:name="_GoBack"/>
      <w:bookmarkEnd w:id="0"/>
    </w:p>
    <w:p w:rsidR="00B57980" w:rsidRPr="00597029" w:rsidRDefault="00B57980" w:rsidP="00960C42">
      <w:pPr>
        <w:spacing w:line="620" w:lineRule="exact"/>
        <w:ind w:firstLineChars="202" w:firstLine="566"/>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1. 学生本人在学校规定时间内递交</w:t>
      </w:r>
      <w:r w:rsidR="00C94B11" w:rsidRPr="00597029">
        <w:rPr>
          <w:rFonts w:ascii="仿宋_GB2312" w:eastAsia="仿宋_GB2312" w:hAnsi="宋体" w:hint="eastAsia"/>
          <w:color w:val="000000" w:themeColor="text1"/>
          <w:sz w:val="28"/>
          <w:szCs w:val="28"/>
        </w:rPr>
        <w:t>排序志愿</w:t>
      </w:r>
      <w:r w:rsidR="00E71F69" w:rsidRPr="00597029">
        <w:rPr>
          <w:rFonts w:ascii="仿宋_GB2312" w:eastAsia="仿宋_GB2312" w:hAnsi="宋体" w:hint="eastAsia"/>
          <w:color w:val="000000" w:themeColor="text1"/>
          <w:sz w:val="28"/>
          <w:szCs w:val="28"/>
        </w:rPr>
        <w:t>。</w:t>
      </w:r>
    </w:p>
    <w:p w:rsidR="00B57980" w:rsidRPr="00597029" w:rsidRDefault="00B57980" w:rsidP="00960C42">
      <w:pPr>
        <w:spacing w:line="620" w:lineRule="exact"/>
        <w:ind w:firstLineChars="202" w:firstLine="566"/>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2. 主修专业确认工作小组对所有申请学生的材料进行审核，申请人数超过专业容量时，由学院组织面试或面谈进行</w:t>
      </w:r>
      <w:r w:rsidR="000E3BF8" w:rsidRPr="00597029">
        <w:rPr>
          <w:rFonts w:eastAsia="仿宋_GB2312" w:hint="eastAsia"/>
          <w:color w:val="000000" w:themeColor="text1"/>
          <w:sz w:val="32"/>
          <w:szCs w:val="32"/>
        </w:rPr>
        <w:t>遴选</w:t>
      </w:r>
      <w:r w:rsidR="00E71F69" w:rsidRPr="00597029">
        <w:rPr>
          <w:rFonts w:ascii="仿宋_GB2312" w:eastAsia="仿宋_GB2312" w:hAnsi="宋体" w:hint="eastAsia"/>
          <w:color w:val="000000" w:themeColor="text1"/>
          <w:sz w:val="28"/>
          <w:szCs w:val="28"/>
        </w:rPr>
        <w:t>。</w:t>
      </w:r>
    </w:p>
    <w:p w:rsidR="00B57980" w:rsidRPr="00597029" w:rsidRDefault="00B57980" w:rsidP="00960C42">
      <w:pPr>
        <w:spacing w:line="620" w:lineRule="exact"/>
        <w:ind w:firstLineChars="202" w:firstLine="566"/>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 xml:space="preserve">3. </w:t>
      </w:r>
      <w:r w:rsidR="009465CE" w:rsidRPr="00597029">
        <w:rPr>
          <w:rFonts w:ascii="仿宋_GB2312" w:eastAsia="仿宋_GB2312" w:hAnsi="宋体" w:hint="eastAsia"/>
          <w:color w:val="000000" w:themeColor="text1"/>
          <w:sz w:val="28"/>
          <w:szCs w:val="28"/>
        </w:rPr>
        <w:t>主修专业</w:t>
      </w:r>
      <w:r w:rsidRPr="00597029">
        <w:rPr>
          <w:rFonts w:ascii="仿宋_GB2312" w:eastAsia="仿宋_GB2312" w:hAnsi="宋体" w:hint="eastAsia"/>
          <w:color w:val="000000" w:themeColor="text1"/>
          <w:sz w:val="28"/>
          <w:szCs w:val="28"/>
        </w:rPr>
        <w:t>确认结果予以公示</w:t>
      </w:r>
      <w:r w:rsidR="00E71F69" w:rsidRPr="00597029">
        <w:rPr>
          <w:rFonts w:ascii="仿宋_GB2312" w:eastAsia="仿宋_GB2312" w:hAnsi="宋体" w:hint="eastAsia"/>
          <w:color w:val="000000" w:themeColor="text1"/>
          <w:sz w:val="28"/>
          <w:szCs w:val="28"/>
        </w:rPr>
        <w:t>。</w:t>
      </w:r>
    </w:p>
    <w:p w:rsidR="00B57980" w:rsidRPr="00597029" w:rsidRDefault="00B57980" w:rsidP="00960C42">
      <w:pPr>
        <w:spacing w:line="620" w:lineRule="exact"/>
        <w:ind w:firstLineChars="202" w:firstLine="566"/>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 xml:space="preserve">4. </w:t>
      </w:r>
      <w:r w:rsidR="009465CE" w:rsidRPr="00597029">
        <w:rPr>
          <w:rFonts w:ascii="仿宋_GB2312" w:eastAsia="仿宋_GB2312" w:hAnsi="宋体" w:hint="eastAsia"/>
          <w:color w:val="000000" w:themeColor="text1"/>
          <w:sz w:val="28"/>
          <w:szCs w:val="28"/>
        </w:rPr>
        <w:t>主修专业确认名单</w:t>
      </w:r>
      <w:r w:rsidRPr="00597029">
        <w:rPr>
          <w:rFonts w:ascii="仿宋_GB2312" w:eastAsia="仿宋_GB2312" w:hAnsi="宋体" w:hint="eastAsia"/>
          <w:color w:val="000000" w:themeColor="text1"/>
          <w:sz w:val="28"/>
          <w:szCs w:val="28"/>
        </w:rPr>
        <w:t>上报学校。</w:t>
      </w:r>
    </w:p>
    <w:p w:rsidR="00B57980" w:rsidRDefault="00F86C55" w:rsidP="00C44791">
      <w:pPr>
        <w:spacing w:beforeLines="50" w:before="156" w:line="640" w:lineRule="exact"/>
        <w:ind w:firstLineChars="200" w:firstLine="560"/>
        <w:jc w:val="left"/>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未尽事宜参照</w:t>
      </w:r>
      <w:r w:rsidR="00C44791" w:rsidRPr="00597029">
        <w:rPr>
          <w:rFonts w:ascii="仿宋_GB2312" w:eastAsia="仿宋_GB2312" w:hAnsi="宋体" w:hint="eastAsia"/>
          <w:color w:val="000000" w:themeColor="text1"/>
          <w:sz w:val="28"/>
          <w:szCs w:val="28"/>
        </w:rPr>
        <w:t>《浙江大学本科学生主修专业确认办法》（浙大发本【2016】109 号）以及浙江大学本科生院</w:t>
      </w:r>
      <w:r w:rsidRPr="00597029">
        <w:rPr>
          <w:rFonts w:ascii="仿宋_GB2312" w:eastAsia="仿宋_GB2312" w:hAnsi="宋体" w:hint="eastAsia"/>
          <w:color w:val="000000" w:themeColor="text1"/>
          <w:sz w:val="28"/>
          <w:szCs w:val="28"/>
        </w:rPr>
        <w:t>《</w:t>
      </w:r>
      <w:r w:rsidRPr="00597029">
        <w:rPr>
          <w:rFonts w:ascii="仿宋_GB2312" w:eastAsia="仿宋_GB2312" w:hAnsi="宋体"/>
          <w:color w:val="000000" w:themeColor="text1"/>
          <w:sz w:val="28"/>
          <w:szCs w:val="28"/>
        </w:rPr>
        <w:t>关于201</w:t>
      </w:r>
      <w:r w:rsidR="00BE6C7C">
        <w:rPr>
          <w:rFonts w:ascii="仿宋_GB2312" w:eastAsia="仿宋_GB2312" w:hAnsi="宋体"/>
          <w:color w:val="000000" w:themeColor="text1"/>
          <w:sz w:val="28"/>
          <w:szCs w:val="28"/>
        </w:rPr>
        <w:t>8</w:t>
      </w:r>
      <w:r w:rsidRPr="00597029">
        <w:rPr>
          <w:rFonts w:ascii="仿宋_GB2312" w:eastAsia="仿宋_GB2312" w:hAnsi="宋体"/>
          <w:color w:val="000000" w:themeColor="text1"/>
          <w:sz w:val="28"/>
          <w:szCs w:val="28"/>
        </w:rPr>
        <w:t>级本科生主修专业确认工作的通知</w:t>
      </w:r>
      <w:r w:rsidRPr="00597029">
        <w:rPr>
          <w:rFonts w:ascii="仿宋_GB2312" w:eastAsia="仿宋_GB2312" w:hAnsi="宋体" w:hint="eastAsia"/>
          <w:color w:val="000000" w:themeColor="text1"/>
          <w:sz w:val="28"/>
          <w:szCs w:val="28"/>
        </w:rPr>
        <w:t>》</w:t>
      </w:r>
      <w:r w:rsidR="00C44791" w:rsidRPr="00597029">
        <w:rPr>
          <w:rFonts w:ascii="仿宋_GB2312" w:eastAsia="仿宋_GB2312" w:hAnsi="宋体" w:hint="eastAsia"/>
          <w:color w:val="000000" w:themeColor="text1"/>
          <w:sz w:val="28"/>
          <w:szCs w:val="28"/>
        </w:rPr>
        <w:t>。</w:t>
      </w:r>
    </w:p>
    <w:p w:rsidR="00440AD3" w:rsidRPr="00440AD3" w:rsidRDefault="00440AD3" w:rsidP="00440AD3">
      <w:pPr>
        <w:spacing w:beforeLines="50" w:before="156" w:line="640" w:lineRule="exact"/>
        <w:jc w:val="left"/>
        <w:rPr>
          <w:rFonts w:ascii="仿宋_GB2312" w:eastAsia="仿宋_GB2312" w:hAnsi="宋体"/>
          <w:b/>
          <w:color w:val="000000" w:themeColor="text1"/>
          <w:sz w:val="28"/>
          <w:szCs w:val="28"/>
        </w:rPr>
      </w:pPr>
      <w:r w:rsidRPr="00440AD3">
        <w:rPr>
          <w:rFonts w:ascii="仿宋_GB2312" w:eastAsia="仿宋_GB2312" w:hAnsi="宋体" w:hint="eastAsia"/>
          <w:b/>
          <w:color w:val="000000" w:themeColor="text1"/>
          <w:sz w:val="28"/>
          <w:szCs w:val="28"/>
        </w:rPr>
        <w:t>六、材料科学与工程卓越</w:t>
      </w:r>
      <w:r w:rsidR="00D1277B">
        <w:rPr>
          <w:rFonts w:ascii="仿宋_GB2312" w:eastAsia="仿宋_GB2312" w:hAnsi="宋体" w:hint="eastAsia"/>
          <w:b/>
          <w:color w:val="000000" w:themeColor="text1"/>
          <w:sz w:val="28"/>
          <w:szCs w:val="28"/>
        </w:rPr>
        <w:t>人才</w:t>
      </w:r>
      <w:r w:rsidRPr="00440AD3">
        <w:rPr>
          <w:rFonts w:ascii="仿宋_GB2312" w:eastAsia="仿宋_GB2312" w:hAnsi="宋体" w:hint="eastAsia"/>
          <w:b/>
          <w:color w:val="000000" w:themeColor="text1"/>
          <w:sz w:val="28"/>
          <w:szCs w:val="28"/>
        </w:rPr>
        <w:t>班选拔方案</w:t>
      </w:r>
    </w:p>
    <w:p w:rsidR="00440AD3" w:rsidRDefault="00D1277B" w:rsidP="00D1277B">
      <w:pPr>
        <w:spacing w:beforeLines="50" w:before="156" w:line="640" w:lineRule="exact"/>
        <w:ind w:firstLineChars="196" w:firstLine="549"/>
        <w:jc w:val="left"/>
        <w:rPr>
          <w:rFonts w:ascii="仿宋_GB2312" w:eastAsia="仿宋_GB2312" w:hAnsi="宋体"/>
          <w:color w:val="000000" w:themeColor="text1"/>
          <w:sz w:val="28"/>
          <w:szCs w:val="28"/>
        </w:rPr>
      </w:pPr>
      <w:r w:rsidRPr="00D1277B">
        <w:rPr>
          <w:rFonts w:ascii="仿宋_GB2312" w:eastAsia="仿宋_GB2312" w:hAnsi="宋体" w:hint="eastAsia"/>
          <w:color w:val="000000" w:themeColor="text1"/>
          <w:sz w:val="28"/>
          <w:szCs w:val="28"/>
        </w:rPr>
        <w:t>材料科学与工程卓越人才班为材料科学与工程学院对本专业优秀本科学生实施“特别培养”和“精英培养”的荣誉班级。</w:t>
      </w:r>
      <w:r w:rsidR="00195D7B" w:rsidRPr="00AA393E">
        <w:rPr>
          <w:rFonts w:ascii="仿宋_GB2312" w:eastAsia="仿宋_GB2312" w:hAnsi="宋体" w:hint="eastAsia"/>
          <w:color w:val="000000" w:themeColor="text1"/>
          <w:sz w:val="28"/>
          <w:szCs w:val="28"/>
        </w:rPr>
        <w:t>“</w:t>
      </w:r>
      <w:r w:rsidR="00195D7B" w:rsidRPr="00AA393E">
        <w:rPr>
          <w:rFonts w:ascii="仿宋_GB2312" w:eastAsia="仿宋_GB2312" w:hAnsi="宋体"/>
          <w:color w:val="000000" w:themeColor="text1"/>
          <w:sz w:val="28"/>
          <w:szCs w:val="28"/>
        </w:rPr>
        <w:t>材料卓越</w:t>
      </w:r>
      <w:r w:rsidR="00195D7B" w:rsidRPr="00AA393E">
        <w:rPr>
          <w:rFonts w:ascii="仿宋_GB2312" w:eastAsia="仿宋_GB2312" w:hAnsi="宋体" w:hint="eastAsia"/>
          <w:color w:val="000000" w:themeColor="text1"/>
          <w:sz w:val="28"/>
          <w:szCs w:val="28"/>
        </w:rPr>
        <w:t>人才班”计划每年招生</w:t>
      </w:r>
      <w:r w:rsidR="00195D7B" w:rsidRPr="00AA393E">
        <w:rPr>
          <w:rFonts w:ascii="仿宋_GB2312" w:eastAsia="仿宋_GB2312" w:hAnsi="宋体"/>
          <w:color w:val="000000" w:themeColor="text1"/>
          <w:sz w:val="28"/>
          <w:szCs w:val="28"/>
        </w:rPr>
        <w:t>20人。</w:t>
      </w:r>
      <w:r w:rsidR="00195D7B">
        <w:rPr>
          <w:rFonts w:ascii="仿宋_GB2312" w:eastAsia="仿宋_GB2312" w:hAnsi="宋体" w:hint="eastAsia"/>
          <w:color w:val="000000" w:themeColor="text1"/>
          <w:sz w:val="28"/>
          <w:szCs w:val="28"/>
        </w:rPr>
        <w:t>选拔时间预计安排在大一寒假开始，具体政策详见届时招生简章。</w:t>
      </w:r>
    </w:p>
    <w:p w:rsidR="00C44791" w:rsidRPr="00597029" w:rsidRDefault="00C44791" w:rsidP="00C44791">
      <w:pPr>
        <w:spacing w:line="640" w:lineRule="exact"/>
        <w:ind w:firstLineChars="202" w:firstLine="568"/>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t>本细则由材料科学与工程学院教学科负责解释。</w:t>
      </w:r>
    </w:p>
    <w:p w:rsidR="003347BC" w:rsidRPr="00597029" w:rsidRDefault="003347BC" w:rsidP="00C44791">
      <w:pPr>
        <w:spacing w:line="640" w:lineRule="exact"/>
        <w:ind w:firstLineChars="202" w:firstLine="566"/>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联系方式：</w:t>
      </w:r>
      <w:r w:rsidR="00176734">
        <w:rPr>
          <w:rFonts w:ascii="仿宋_GB2312" w:eastAsia="仿宋_GB2312" w:hAnsi="宋体" w:hint="eastAsia"/>
          <w:color w:val="000000" w:themeColor="text1"/>
          <w:sz w:val="28"/>
          <w:szCs w:val="28"/>
        </w:rPr>
        <w:t>msecj</w:t>
      </w:r>
      <w:r w:rsidR="00C94B11" w:rsidRPr="00597029">
        <w:rPr>
          <w:rFonts w:ascii="仿宋_GB2312" w:eastAsia="仿宋_GB2312" w:hAnsi="宋体" w:hint="eastAsia"/>
          <w:color w:val="000000" w:themeColor="text1"/>
          <w:sz w:val="28"/>
          <w:szCs w:val="28"/>
        </w:rPr>
        <w:t>@zju.edu.cn;</w:t>
      </w:r>
    </w:p>
    <w:p w:rsidR="00B57980" w:rsidRPr="00597029" w:rsidRDefault="003347BC" w:rsidP="009465CE">
      <w:pPr>
        <w:spacing w:line="640" w:lineRule="exact"/>
        <w:ind w:firstLineChars="202" w:firstLine="566"/>
        <w:rPr>
          <w:rFonts w:ascii="仿宋_GB2312" w:eastAsia="仿宋_GB2312" w:hAnsi="宋体"/>
          <w:color w:val="000000" w:themeColor="text1"/>
          <w:sz w:val="28"/>
          <w:szCs w:val="28"/>
        </w:rPr>
      </w:pPr>
      <w:r w:rsidRPr="00597029">
        <w:rPr>
          <w:rFonts w:ascii="仿宋_GB2312" w:eastAsia="仿宋_GB2312" w:hAnsi="宋体" w:hint="eastAsia"/>
          <w:color w:val="000000" w:themeColor="text1"/>
          <w:sz w:val="28"/>
          <w:szCs w:val="28"/>
        </w:rPr>
        <w:t>学院主页：</w:t>
      </w:r>
      <w:hyperlink r:id="rId9" w:history="1">
        <w:r w:rsidR="003C33BF" w:rsidRPr="00597029">
          <w:rPr>
            <w:rStyle w:val="a5"/>
            <w:rFonts w:ascii="仿宋_GB2312" w:eastAsia="仿宋_GB2312" w:hAnsi="宋体"/>
            <w:color w:val="000000" w:themeColor="text1"/>
            <w:sz w:val="28"/>
            <w:szCs w:val="28"/>
          </w:rPr>
          <w:t>http://mse.zju.edu.cn/chinese/</w:t>
        </w:r>
      </w:hyperlink>
    </w:p>
    <w:p w:rsidR="009465CE" w:rsidRPr="00597029" w:rsidRDefault="009465CE" w:rsidP="003C33BF">
      <w:pPr>
        <w:spacing w:line="640" w:lineRule="exact"/>
        <w:ind w:firstLineChars="1690" w:firstLine="4750"/>
        <w:rPr>
          <w:rFonts w:ascii="仿宋_GB2312" w:eastAsia="仿宋_GB2312" w:hAnsi="宋体"/>
          <w:b/>
          <w:color w:val="000000" w:themeColor="text1"/>
          <w:sz w:val="28"/>
          <w:szCs w:val="28"/>
        </w:rPr>
      </w:pPr>
    </w:p>
    <w:p w:rsidR="009465CE" w:rsidRPr="00597029" w:rsidRDefault="009465CE" w:rsidP="003C33BF">
      <w:pPr>
        <w:spacing w:line="640" w:lineRule="exact"/>
        <w:ind w:firstLineChars="1690" w:firstLine="4750"/>
        <w:rPr>
          <w:rFonts w:ascii="仿宋_GB2312" w:eastAsia="仿宋_GB2312" w:hAnsi="宋体"/>
          <w:b/>
          <w:color w:val="000000" w:themeColor="text1"/>
          <w:sz w:val="28"/>
          <w:szCs w:val="28"/>
        </w:rPr>
      </w:pPr>
    </w:p>
    <w:p w:rsidR="00B57980" w:rsidRPr="00597029" w:rsidRDefault="00B57980" w:rsidP="009465CE">
      <w:pPr>
        <w:spacing w:line="640" w:lineRule="exact"/>
        <w:ind w:firstLineChars="1917" w:firstLine="5389"/>
        <w:jc w:val="center"/>
        <w:rPr>
          <w:rFonts w:ascii="仿宋_GB2312" w:eastAsia="仿宋_GB2312" w:hAnsi="宋体"/>
          <w:b/>
          <w:color w:val="000000" w:themeColor="text1"/>
          <w:sz w:val="28"/>
          <w:szCs w:val="28"/>
        </w:rPr>
      </w:pPr>
      <w:r w:rsidRPr="00597029">
        <w:rPr>
          <w:rFonts w:ascii="仿宋_GB2312" w:eastAsia="仿宋_GB2312" w:hAnsi="宋体" w:hint="eastAsia"/>
          <w:b/>
          <w:color w:val="000000" w:themeColor="text1"/>
          <w:sz w:val="28"/>
          <w:szCs w:val="28"/>
        </w:rPr>
        <w:t>材料科学与工程学院</w:t>
      </w:r>
    </w:p>
    <w:p w:rsidR="00701056" w:rsidRPr="00597029" w:rsidRDefault="00B57980" w:rsidP="009465CE">
      <w:pPr>
        <w:spacing w:line="640" w:lineRule="exact"/>
        <w:ind w:firstLineChars="1917" w:firstLine="5389"/>
        <w:jc w:val="center"/>
        <w:rPr>
          <w:color w:val="000000" w:themeColor="text1"/>
        </w:rPr>
      </w:pPr>
      <w:r w:rsidRPr="00597029">
        <w:rPr>
          <w:rFonts w:ascii="仿宋_GB2312" w:eastAsia="仿宋_GB2312" w:hAnsi="宋体" w:hint="eastAsia"/>
          <w:b/>
          <w:color w:val="000000" w:themeColor="text1"/>
          <w:sz w:val="28"/>
          <w:szCs w:val="28"/>
        </w:rPr>
        <w:t>201</w:t>
      </w:r>
      <w:r w:rsidR="00A91C53">
        <w:rPr>
          <w:rFonts w:ascii="仿宋_GB2312" w:eastAsia="仿宋_GB2312" w:hAnsi="宋体" w:hint="eastAsia"/>
          <w:b/>
          <w:color w:val="000000" w:themeColor="text1"/>
          <w:sz w:val="28"/>
          <w:szCs w:val="28"/>
        </w:rPr>
        <w:t>9</w:t>
      </w:r>
      <w:r w:rsidRPr="00597029">
        <w:rPr>
          <w:rFonts w:ascii="仿宋_GB2312" w:eastAsia="仿宋_GB2312" w:hAnsi="宋体" w:hint="eastAsia"/>
          <w:b/>
          <w:color w:val="000000" w:themeColor="text1"/>
          <w:sz w:val="28"/>
          <w:szCs w:val="28"/>
        </w:rPr>
        <w:t>年</w:t>
      </w:r>
      <w:r w:rsidR="00BE6C7C">
        <w:rPr>
          <w:rFonts w:ascii="仿宋_GB2312" w:eastAsia="仿宋_GB2312" w:hAnsi="宋体"/>
          <w:b/>
          <w:color w:val="000000" w:themeColor="text1"/>
          <w:sz w:val="28"/>
          <w:szCs w:val="28"/>
        </w:rPr>
        <w:t>10</w:t>
      </w:r>
      <w:r w:rsidRPr="00597029">
        <w:rPr>
          <w:rFonts w:ascii="仿宋_GB2312" w:eastAsia="仿宋_GB2312" w:hAnsi="宋体" w:hint="eastAsia"/>
          <w:b/>
          <w:color w:val="000000" w:themeColor="text1"/>
          <w:sz w:val="28"/>
          <w:szCs w:val="28"/>
        </w:rPr>
        <w:t>月</w:t>
      </w:r>
      <w:r w:rsidR="00A91C53">
        <w:rPr>
          <w:rFonts w:ascii="仿宋_GB2312" w:eastAsia="仿宋_GB2312" w:hAnsi="宋体" w:hint="eastAsia"/>
          <w:b/>
          <w:color w:val="000000" w:themeColor="text1"/>
          <w:sz w:val="28"/>
          <w:szCs w:val="28"/>
        </w:rPr>
        <w:t>9</w:t>
      </w:r>
      <w:r w:rsidR="00C44791" w:rsidRPr="00597029">
        <w:rPr>
          <w:rFonts w:ascii="仿宋_GB2312" w:eastAsia="仿宋_GB2312" w:hAnsi="宋体" w:hint="eastAsia"/>
          <w:b/>
          <w:color w:val="000000" w:themeColor="text1"/>
          <w:sz w:val="28"/>
          <w:szCs w:val="28"/>
        </w:rPr>
        <w:t>日</w:t>
      </w:r>
    </w:p>
    <w:sectPr w:rsidR="00701056" w:rsidRPr="00597029" w:rsidSect="00591F84">
      <w:pgSz w:w="11906" w:h="16838"/>
      <w:pgMar w:top="1440" w:right="1588" w:bottom="1134"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2951" w:rsidRDefault="00B32951" w:rsidP="00B57980">
      <w:r>
        <w:separator/>
      </w:r>
    </w:p>
  </w:endnote>
  <w:endnote w:type="continuationSeparator" w:id="0">
    <w:p w:rsidR="00B32951" w:rsidRDefault="00B32951" w:rsidP="00B57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2951" w:rsidRDefault="00B32951" w:rsidP="00B57980">
      <w:r>
        <w:separator/>
      </w:r>
    </w:p>
  </w:footnote>
  <w:footnote w:type="continuationSeparator" w:id="0">
    <w:p w:rsidR="00B32951" w:rsidRDefault="00B32951" w:rsidP="00B579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C14818"/>
    <w:multiLevelType w:val="hybridMultilevel"/>
    <w:tmpl w:val="04207EC0"/>
    <w:lvl w:ilvl="0" w:tplc="B814619C">
      <w:start w:val="1"/>
      <w:numFmt w:val="decimal"/>
      <w:lvlText w:val="%1．"/>
      <w:lvlJc w:val="left"/>
      <w:pPr>
        <w:ind w:left="1122" w:hanging="360"/>
      </w:pPr>
      <w:rPr>
        <w:rFonts w:hint="default"/>
      </w:rPr>
    </w:lvl>
    <w:lvl w:ilvl="1" w:tplc="04090019" w:tentative="1">
      <w:start w:val="1"/>
      <w:numFmt w:val="lowerLetter"/>
      <w:lvlText w:val="%2)"/>
      <w:lvlJc w:val="left"/>
      <w:pPr>
        <w:ind w:left="1602" w:hanging="420"/>
      </w:pPr>
    </w:lvl>
    <w:lvl w:ilvl="2" w:tplc="0409001B" w:tentative="1">
      <w:start w:val="1"/>
      <w:numFmt w:val="lowerRoman"/>
      <w:lvlText w:val="%3."/>
      <w:lvlJc w:val="right"/>
      <w:pPr>
        <w:ind w:left="2022" w:hanging="420"/>
      </w:pPr>
    </w:lvl>
    <w:lvl w:ilvl="3" w:tplc="0409000F" w:tentative="1">
      <w:start w:val="1"/>
      <w:numFmt w:val="decimal"/>
      <w:lvlText w:val="%4."/>
      <w:lvlJc w:val="left"/>
      <w:pPr>
        <w:ind w:left="2442" w:hanging="420"/>
      </w:pPr>
    </w:lvl>
    <w:lvl w:ilvl="4" w:tplc="04090019" w:tentative="1">
      <w:start w:val="1"/>
      <w:numFmt w:val="lowerLetter"/>
      <w:lvlText w:val="%5)"/>
      <w:lvlJc w:val="left"/>
      <w:pPr>
        <w:ind w:left="2862" w:hanging="420"/>
      </w:pPr>
    </w:lvl>
    <w:lvl w:ilvl="5" w:tplc="0409001B" w:tentative="1">
      <w:start w:val="1"/>
      <w:numFmt w:val="lowerRoman"/>
      <w:lvlText w:val="%6."/>
      <w:lvlJc w:val="right"/>
      <w:pPr>
        <w:ind w:left="3282" w:hanging="420"/>
      </w:pPr>
    </w:lvl>
    <w:lvl w:ilvl="6" w:tplc="0409000F" w:tentative="1">
      <w:start w:val="1"/>
      <w:numFmt w:val="decimal"/>
      <w:lvlText w:val="%7."/>
      <w:lvlJc w:val="left"/>
      <w:pPr>
        <w:ind w:left="3702" w:hanging="420"/>
      </w:pPr>
    </w:lvl>
    <w:lvl w:ilvl="7" w:tplc="04090019" w:tentative="1">
      <w:start w:val="1"/>
      <w:numFmt w:val="lowerLetter"/>
      <w:lvlText w:val="%8)"/>
      <w:lvlJc w:val="left"/>
      <w:pPr>
        <w:ind w:left="4122" w:hanging="420"/>
      </w:pPr>
    </w:lvl>
    <w:lvl w:ilvl="8" w:tplc="0409001B" w:tentative="1">
      <w:start w:val="1"/>
      <w:numFmt w:val="lowerRoman"/>
      <w:lvlText w:val="%9."/>
      <w:lvlJc w:val="right"/>
      <w:pPr>
        <w:ind w:left="45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5DF"/>
    <w:rsid w:val="000E3BF8"/>
    <w:rsid w:val="000F2331"/>
    <w:rsid w:val="00120DA4"/>
    <w:rsid w:val="00126200"/>
    <w:rsid w:val="00176734"/>
    <w:rsid w:val="00195D7B"/>
    <w:rsid w:val="00195F51"/>
    <w:rsid w:val="00217DE5"/>
    <w:rsid w:val="00244A56"/>
    <w:rsid w:val="002D5441"/>
    <w:rsid w:val="002E0337"/>
    <w:rsid w:val="00332180"/>
    <w:rsid w:val="003347BC"/>
    <w:rsid w:val="003C33BF"/>
    <w:rsid w:val="00404D36"/>
    <w:rsid w:val="00440AD3"/>
    <w:rsid w:val="00447DB3"/>
    <w:rsid w:val="004A0A5E"/>
    <w:rsid w:val="004E7A3A"/>
    <w:rsid w:val="00561CA6"/>
    <w:rsid w:val="0056405D"/>
    <w:rsid w:val="0058351B"/>
    <w:rsid w:val="00586A9A"/>
    <w:rsid w:val="00597029"/>
    <w:rsid w:val="005C66F5"/>
    <w:rsid w:val="00602679"/>
    <w:rsid w:val="006631BD"/>
    <w:rsid w:val="00664C2C"/>
    <w:rsid w:val="00695E72"/>
    <w:rsid w:val="006F3175"/>
    <w:rsid w:val="00701056"/>
    <w:rsid w:val="007260AC"/>
    <w:rsid w:val="00744F55"/>
    <w:rsid w:val="007B3CE5"/>
    <w:rsid w:val="007B59FC"/>
    <w:rsid w:val="007F43A1"/>
    <w:rsid w:val="00867DA8"/>
    <w:rsid w:val="00870EC5"/>
    <w:rsid w:val="008F6877"/>
    <w:rsid w:val="00922456"/>
    <w:rsid w:val="009465CE"/>
    <w:rsid w:val="009475DF"/>
    <w:rsid w:val="00960C42"/>
    <w:rsid w:val="00975277"/>
    <w:rsid w:val="009B7A8E"/>
    <w:rsid w:val="009B7B6F"/>
    <w:rsid w:val="00A6392D"/>
    <w:rsid w:val="00A73920"/>
    <w:rsid w:val="00A91C53"/>
    <w:rsid w:val="00AA393E"/>
    <w:rsid w:val="00B32951"/>
    <w:rsid w:val="00B422A3"/>
    <w:rsid w:val="00B57374"/>
    <w:rsid w:val="00B57980"/>
    <w:rsid w:val="00B601F2"/>
    <w:rsid w:val="00BE6C7C"/>
    <w:rsid w:val="00C44791"/>
    <w:rsid w:val="00C55794"/>
    <w:rsid w:val="00C63D65"/>
    <w:rsid w:val="00C94B11"/>
    <w:rsid w:val="00D1277B"/>
    <w:rsid w:val="00D57B3D"/>
    <w:rsid w:val="00D8071A"/>
    <w:rsid w:val="00DB7939"/>
    <w:rsid w:val="00DD510C"/>
    <w:rsid w:val="00E528E7"/>
    <w:rsid w:val="00E71F69"/>
    <w:rsid w:val="00EB544C"/>
    <w:rsid w:val="00EC4ADA"/>
    <w:rsid w:val="00EE3B18"/>
    <w:rsid w:val="00F71CA3"/>
    <w:rsid w:val="00F86C55"/>
    <w:rsid w:val="00FB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D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79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57980"/>
    <w:rPr>
      <w:sz w:val="18"/>
      <w:szCs w:val="18"/>
    </w:rPr>
  </w:style>
  <w:style w:type="paragraph" w:styleId="a4">
    <w:name w:val="footer"/>
    <w:basedOn w:val="a"/>
    <w:link w:val="Char0"/>
    <w:uiPriority w:val="99"/>
    <w:unhideWhenUsed/>
    <w:rsid w:val="00B579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57980"/>
    <w:rPr>
      <w:sz w:val="18"/>
      <w:szCs w:val="18"/>
    </w:rPr>
  </w:style>
  <w:style w:type="character" w:styleId="a5">
    <w:name w:val="Hyperlink"/>
    <w:basedOn w:val="a0"/>
    <w:uiPriority w:val="99"/>
    <w:unhideWhenUsed/>
    <w:rsid w:val="003C33BF"/>
    <w:rPr>
      <w:color w:val="0000FF" w:themeColor="hyperlink"/>
      <w:u w:val="single"/>
    </w:rPr>
  </w:style>
  <w:style w:type="paragraph" w:styleId="a6">
    <w:name w:val="List Paragraph"/>
    <w:basedOn w:val="a"/>
    <w:uiPriority w:val="34"/>
    <w:qFormat/>
    <w:rsid w:val="00D1277B"/>
    <w:pPr>
      <w:ind w:firstLineChars="200" w:firstLine="420"/>
    </w:pPr>
    <w:rPr>
      <w:rFonts w:asciiTheme="minorHAnsi" w:eastAsiaTheme="minorEastAsia" w:hAnsi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DE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79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57980"/>
    <w:rPr>
      <w:sz w:val="18"/>
      <w:szCs w:val="18"/>
    </w:rPr>
  </w:style>
  <w:style w:type="paragraph" w:styleId="a4">
    <w:name w:val="footer"/>
    <w:basedOn w:val="a"/>
    <w:link w:val="Char0"/>
    <w:uiPriority w:val="99"/>
    <w:unhideWhenUsed/>
    <w:rsid w:val="00B579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57980"/>
    <w:rPr>
      <w:sz w:val="18"/>
      <w:szCs w:val="18"/>
    </w:rPr>
  </w:style>
  <w:style w:type="character" w:styleId="a5">
    <w:name w:val="Hyperlink"/>
    <w:basedOn w:val="a0"/>
    <w:uiPriority w:val="99"/>
    <w:unhideWhenUsed/>
    <w:rsid w:val="003C33BF"/>
    <w:rPr>
      <w:color w:val="0000FF" w:themeColor="hyperlink"/>
      <w:u w:val="single"/>
    </w:rPr>
  </w:style>
  <w:style w:type="paragraph" w:styleId="a6">
    <w:name w:val="List Paragraph"/>
    <w:basedOn w:val="a"/>
    <w:uiPriority w:val="34"/>
    <w:qFormat/>
    <w:rsid w:val="00D1277B"/>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mse.zju.edu.cn/chines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BC7A-33C9-4100-BDC4-5BD34A5B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241</Words>
  <Characters>1376</Characters>
  <Application>Microsoft Office Word</Application>
  <DocSecurity>0</DocSecurity>
  <Lines>11</Lines>
  <Paragraphs>3</Paragraphs>
  <ScaleCrop>false</ScaleCrop>
  <Company>Sky123.Org</Company>
  <LinksUpToDate>false</LinksUpToDate>
  <CharactersWithSpaces>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user</cp:lastModifiedBy>
  <cp:revision>4</cp:revision>
  <dcterms:created xsi:type="dcterms:W3CDTF">2019-10-08T09:30:00Z</dcterms:created>
  <dcterms:modified xsi:type="dcterms:W3CDTF">2019-10-10T05:43:00Z</dcterms:modified>
</cp:coreProperties>
</file>