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int="eastAsia" w:ascii="黑体" w:hAnsi="黑体" w:eastAsia="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bookmarkStart w:id="0" w:name="_GoBack"/>
      <w:bookmarkEnd w:id="0"/>
    </w:p>
    <w:p>
      <w:pPr>
        <w:rPr>
          <w:rFonts w:ascii="仿宋" w:hAnsi="仿宋" w:eastAsia="仿宋"/>
          <w:sz w:val="28"/>
          <w:szCs w:val="28"/>
        </w:rPr>
      </w:pPr>
    </w:p>
    <w:p>
      <w:pPr>
        <w:rPr>
          <w:rFonts w:ascii="楷体" w:hAnsi="楷体" w:eastAsia="楷体"/>
        </w:rPr>
      </w:pPr>
    </w:p>
    <w:p>
      <w:pPr>
        <w:rPr>
          <w:rFonts w:ascii="楷体" w:hAnsi="楷体" w:eastAsia="楷体"/>
          <w:sz w:val="28"/>
        </w:rPr>
      </w:pPr>
    </w:p>
    <w:p>
      <w:pPr>
        <w:jc w:val="center"/>
        <w:rPr>
          <w:rFonts w:ascii="黑体" w:hAnsi="黑体" w:eastAsia="黑体"/>
          <w:bCs/>
          <w:sz w:val="48"/>
        </w:rPr>
      </w:pPr>
      <w:r>
        <w:rPr>
          <w:rFonts w:hint="eastAsia" w:ascii="黑体" w:hAnsi="黑体" w:eastAsia="黑体"/>
          <w:bCs/>
          <w:sz w:val="48"/>
        </w:rPr>
        <w:t>省级精品在线开放课程认定申报书</w:t>
      </w:r>
      <w:r>
        <w:rPr>
          <w:rFonts w:hint="eastAsia" w:ascii="黑体" w:hAnsi="黑体" w:eastAsia="黑体"/>
          <w:bCs/>
          <w:sz w:val="48"/>
        </w:rPr>
        <w:br w:type="textWrapping"/>
      </w:r>
      <w:r>
        <w:rPr>
          <w:rFonts w:hint="eastAsia" w:ascii="黑体" w:hAnsi="黑体" w:eastAsia="黑体"/>
          <w:bCs/>
          <w:sz w:val="44"/>
          <w:szCs w:val="44"/>
        </w:rPr>
        <w:t>（浙江）</w:t>
      </w:r>
    </w:p>
    <w:p>
      <w:pPr>
        <w:spacing w:line="480" w:lineRule="auto"/>
        <w:rPr>
          <w:rFonts w:ascii="黑体" w:hAnsi="黑体" w:eastAsia="黑体"/>
          <w:sz w:val="24"/>
        </w:rPr>
      </w:pPr>
    </w:p>
    <w:p>
      <w:pPr>
        <w:spacing w:line="480" w:lineRule="auto"/>
        <w:rPr>
          <w:rFonts w:ascii="黑体" w:hAnsi="黑体" w:eastAsia="黑体"/>
          <w:sz w:val="24"/>
        </w:rPr>
      </w:pPr>
    </w:p>
    <w:p>
      <w:pPr>
        <w:tabs>
          <w:tab w:val="left" w:pos="5685"/>
        </w:tabs>
        <w:spacing w:line="480" w:lineRule="auto"/>
        <w:ind w:firstLine="1400"/>
        <w:rPr>
          <w:rFonts w:ascii="黑体" w:hAnsi="黑体" w:eastAsia="黑体"/>
          <w:sz w:val="28"/>
        </w:rPr>
      </w:pPr>
      <w:r>
        <w:rPr>
          <w:rFonts w:ascii="黑体" w:hAnsi="黑体" w:eastAsia="黑体"/>
        </w:rPr>
        <w:pict>
          <v:line id="Line 3" o:spid="_x0000_s1026" o:spt="20" style="position:absolute;left:0pt;flip:y;margin-left:156pt;margin-top:15.75pt;height:0pt;width:252pt;z-index:251661312;mso-width-relative:page;mso-height-relative:page;" coordsize="21600,21600">
            <v:path arrowok="t"/>
            <v:fill focussize="0,0"/>
            <v:stroke weight="0.737007874015748pt"/>
            <v:imagedata o:title=""/>
            <o:lock v:ext="edit"/>
          </v:line>
        </w:pict>
      </w:r>
      <w:r>
        <w:rPr>
          <w:rFonts w:ascii="黑体" w:hAnsi="黑体" w:eastAsia="黑体"/>
          <w:sz w:val="28"/>
        </w:rPr>
        <w:t>课</w:t>
      </w:r>
      <w:r>
        <w:rPr>
          <w:rFonts w:hint="eastAsia" w:ascii="黑体" w:hAnsi="黑体" w:eastAsia="黑体"/>
          <w:sz w:val="28"/>
        </w:rPr>
        <w:t xml:space="preserve"> </w:t>
      </w:r>
      <w:r>
        <w:rPr>
          <w:rFonts w:ascii="黑体" w:hAnsi="黑体" w:eastAsia="黑体"/>
          <w:sz w:val="28"/>
        </w:rPr>
        <w:t>程</w:t>
      </w:r>
      <w:r>
        <w:rPr>
          <w:rFonts w:hint="eastAsia" w:ascii="黑体" w:hAnsi="黑体" w:eastAsia="黑体"/>
          <w:sz w:val="28"/>
        </w:rPr>
        <w:t xml:space="preserve"> 名 </w:t>
      </w:r>
      <w:r>
        <w:rPr>
          <w:rFonts w:ascii="黑体" w:hAnsi="黑体" w:eastAsia="黑体"/>
          <w:sz w:val="28"/>
        </w:rPr>
        <w:t>称</w:t>
      </w:r>
    </w:p>
    <w:p>
      <w:pPr>
        <w:tabs>
          <w:tab w:val="left" w:pos="5685"/>
        </w:tabs>
        <w:spacing w:line="480" w:lineRule="auto"/>
        <w:ind w:firstLine="1400"/>
        <w:rPr>
          <w:rFonts w:ascii="黑体" w:hAnsi="黑体" w:eastAsia="黑体"/>
          <w:sz w:val="28"/>
          <w:u w:val="single"/>
        </w:rPr>
      </w:pPr>
      <w:r>
        <w:rPr>
          <w:rFonts w:ascii="黑体" w:hAnsi="黑体" w:eastAsia="黑体"/>
        </w:rPr>
        <w:pict>
          <v:line id="Line 2" o:spid="_x0000_s1027" o:spt="20" style="position:absolute;left:0pt;margin-left:153pt;margin-top:19.65pt;height:0pt;width:261pt;z-index:251660288;mso-width-relative:page;mso-height-relative:page;" coordsize="21600,21600">
            <v:path arrowok="t"/>
            <v:fill focussize="0,0"/>
            <v:stroke weight="0.737007874015748pt"/>
            <v:imagedata o:title=""/>
            <o:lock v:ext="edit"/>
          </v:line>
        </w:pict>
      </w:r>
      <w:r>
        <w:rPr>
          <w:rFonts w:ascii="黑体" w:hAnsi="黑体" w:eastAsia="黑体"/>
          <w:sz w:val="28"/>
        </w:rPr>
        <w:t xml:space="preserve">所 属 学 校 </w:t>
      </w:r>
    </w:p>
    <w:p>
      <w:pPr>
        <w:tabs>
          <w:tab w:val="left" w:pos="5685"/>
        </w:tabs>
        <w:spacing w:line="480" w:lineRule="auto"/>
        <w:ind w:firstLine="1400"/>
        <w:rPr>
          <w:rFonts w:ascii="黑体" w:hAnsi="黑体" w:eastAsia="黑体"/>
          <w:sz w:val="24"/>
          <w:szCs w:val="24"/>
        </w:rPr>
      </w:pPr>
      <w:r>
        <w:rPr>
          <w:rFonts w:hint="eastAsia" w:ascii="黑体" w:hAnsi="黑体" w:eastAsia="黑体"/>
          <w:sz w:val="28"/>
        </w:rPr>
        <w:t xml:space="preserve">课 程 类 别   </w:t>
      </w:r>
      <w:r>
        <w:rPr>
          <w:rFonts w:hint="eastAsia" w:ascii="黑体" w:hAnsi="黑体" w:eastAsia="黑体"/>
          <w:sz w:val="24"/>
          <w:szCs w:val="24"/>
        </w:rPr>
        <w:t>□通识教育课  □学科基础课  □专业核心课</w:t>
      </w:r>
      <w:r>
        <w:rPr>
          <w:rFonts w:ascii="黑体" w:hAnsi="黑体" w:eastAsia="黑体"/>
          <w:sz w:val="24"/>
          <w:szCs w:val="24"/>
        </w:rPr>
        <w:br w:type="textWrapping"/>
      </w:r>
      <w:r>
        <w:rPr>
          <w:rFonts w:hint="eastAsia" w:ascii="黑体" w:hAnsi="黑体" w:eastAsia="黑体"/>
          <w:sz w:val="24"/>
          <w:szCs w:val="24"/>
        </w:rPr>
        <w:t xml:space="preserve">                            □创新创业类课 □公共课   □教师教育课程</w:t>
      </w:r>
    </w:p>
    <w:p>
      <w:pPr>
        <w:tabs>
          <w:tab w:val="left" w:pos="5685"/>
        </w:tabs>
        <w:spacing w:line="480" w:lineRule="auto"/>
        <w:ind w:firstLine="3360" w:firstLineChars="1400"/>
        <w:rPr>
          <w:rFonts w:ascii="黑体" w:hAnsi="黑体" w:eastAsia="黑体"/>
          <w:sz w:val="24"/>
          <w:szCs w:val="24"/>
        </w:rPr>
      </w:pPr>
      <w:r>
        <w:rPr>
          <w:rFonts w:hint="eastAsia" w:ascii="黑体" w:hAnsi="黑体" w:eastAsia="黑体"/>
          <w:sz w:val="24"/>
          <w:szCs w:val="24"/>
        </w:rPr>
        <w:t>□大学生文化素质</w:t>
      </w:r>
      <w:r>
        <w:rPr>
          <w:rFonts w:ascii="黑体" w:hAnsi="黑体" w:eastAsia="黑体"/>
          <w:sz w:val="24"/>
          <w:szCs w:val="24"/>
        </w:rPr>
        <w:pict>
          <v:line id="Line 10" o:spid="_x0000_s1029" o:spt="20" style="position:absolute;left:0pt;flip:y;margin-left:155.25pt;margin-top:20.15pt;height:0pt;width:252pt;z-index:251666432;mso-width-relative:page;mso-height-relative:page;" coordsize="21600,21600">
            <v:path arrowok="t"/>
            <v:fill focussize="0,0"/>
            <v:stroke weight="0.737007874015748pt"/>
            <v:imagedata o:title=""/>
            <o:lock v:ext="edit"/>
          </v:line>
        </w:pict>
      </w:r>
      <w:r>
        <w:rPr>
          <w:rFonts w:hint="eastAsia" w:ascii="黑体" w:hAnsi="黑体" w:eastAsia="黑体"/>
          <w:sz w:val="24"/>
          <w:szCs w:val="24"/>
        </w:rPr>
        <w:t>教育课  □其他</w:t>
      </w:r>
    </w:p>
    <w:p>
      <w:pPr>
        <w:spacing w:line="480" w:lineRule="auto"/>
        <w:ind w:left="1168" w:leftChars="556" w:firstLine="210" w:firstLineChars="100"/>
        <w:rPr>
          <w:rFonts w:ascii="黑体" w:hAnsi="黑体" w:eastAsia="黑体"/>
          <w:sz w:val="28"/>
        </w:rPr>
      </w:pPr>
      <w:r>
        <w:rPr>
          <w:rFonts w:ascii="黑体" w:hAnsi="黑体" w:eastAsia="黑体"/>
        </w:rPr>
        <w:pict>
          <v:line id="Line 7" o:spid="_x0000_s1030" o:spt="20" style="position:absolute;left:0pt;margin-left:153pt;margin-top:20pt;height:0pt;width:261pt;z-index:251665408;mso-width-relative:page;mso-height-relative:page;" coordsize="21600,21600">
            <v:path arrowok="t"/>
            <v:fill focussize="0,0"/>
            <v:stroke weight="0.737007874015748pt"/>
            <v:imagedata o:title=""/>
            <o:lock v:ext="edit"/>
          </v:line>
        </w:pict>
      </w:r>
      <w:r>
        <w:rPr>
          <w:rFonts w:hint="eastAsia" w:ascii="黑体" w:hAnsi="黑体" w:eastAsia="黑体"/>
          <w:sz w:val="28"/>
        </w:rPr>
        <w:t xml:space="preserve">专业类代码 </w:t>
      </w:r>
    </w:p>
    <w:p>
      <w:pPr>
        <w:spacing w:line="480" w:lineRule="auto"/>
        <w:ind w:firstLine="539"/>
        <w:rPr>
          <w:rFonts w:ascii="黑体" w:hAnsi="黑体" w:eastAsia="黑体"/>
          <w:sz w:val="28"/>
        </w:rPr>
      </w:pPr>
      <w:r>
        <w:rPr>
          <w:rFonts w:ascii="黑体" w:hAnsi="黑体" w:eastAsia="黑体"/>
          <w:sz w:val="28"/>
        </w:rPr>
        <w:pict>
          <v:line id="_x0000_s1031" o:spid="_x0000_s1031" o:spt="20" style="position:absolute;left:0pt;margin-left:154.5pt;margin-top:18.95pt;height:0pt;width:261pt;z-index:251668480;mso-width-relative:page;mso-height-relative:page;" coordsize="21600,21600">
            <v:path arrowok="t"/>
            <v:fill focussize="0,0"/>
            <v:stroke weight="0.737007874015748pt"/>
            <v:imagedata o:title=""/>
            <o:lock v:ext="edit"/>
          </v:line>
        </w:pict>
      </w:r>
      <w:r>
        <w:rPr>
          <w:rFonts w:hint="eastAsia" w:ascii="黑体" w:hAnsi="黑体" w:eastAsia="黑体"/>
          <w:sz w:val="28"/>
        </w:rPr>
        <w:t xml:space="preserve">      </w:t>
      </w:r>
      <w:r>
        <w:rPr>
          <w:rFonts w:ascii="黑体" w:hAnsi="黑体" w:eastAsia="黑体"/>
          <w:sz w:val="28"/>
        </w:rPr>
        <w:t>课程负责人</w:t>
      </w:r>
    </w:p>
    <w:p>
      <w:pPr>
        <w:spacing w:line="480" w:lineRule="auto"/>
        <w:ind w:firstLine="539"/>
        <w:rPr>
          <w:rFonts w:ascii="黑体" w:hAnsi="黑体" w:eastAsia="黑体"/>
          <w:sz w:val="28"/>
        </w:rPr>
      </w:pPr>
      <w:r>
        <w:rPr>
          <w:rFonts w:ascii="黑体" w:hAnsi="黑体" w:eastAsia="黑体"/>
        </w:rPr>
        <w:pict>
          <v:line id="Line 6" o:spid="_x0000_s1032" o:spt="20" style="position:absolute;left:0pt;margin-left:155.25pt;margin-top:21.9pt;height:0pt;width:261pt;z-index:251664384;mso-width-relative:page;mso-height-relative:page;" coordsize="21600,21600">
            <v:path arrowok="t"/>
            <v:fill focussize="0,0"/>
            <v:stroke weight="0.737007874015748pt"/>
            <v:imagedata o:title=""/>
            <o:lock v:ext="edit"/>
          </v:line>
        </w:pict>
      </w:r>
      <w:r>
        <w:rPr>
          <w:rFonts w:ascii="黑体" w:hAnsi="黑体" w:eastAsia="黑体"/>
          <w:sz w:val="28"/>
        </w:rPr>
        <w:t xml:space="preserve">      </w:t>
      </w:r>
      <w:r>
        <w:rPr>
          <w:rFonts w:hint="eastAsia" w:ascii="黑体" w:hAnsi="黑体" w:eastAsia="黑体"/>
          <w:sz w:val="28"/>
        </w:rPr>
        <w:t>填 表 日 期</w:t>
      </w:r>
    </w:p>
    <w:p>
      <w:pPr>
        <w:spacing w:line="480" w:lineRule="auto"/>
        <w:ind w:firstLine="539"/>
        <w:rPr>
          <w:rFonts w:ascii="黑体" w:hAnsi="黑体" w:eastAsia="黑体"/>
          <w:sz w:val="28"/>
        </w:rPr>
      </w:pPr>
    </w:p>
    <w:p>
      <w:pPr>
        <w:snapToGrid w:val="0"/>
        <w:spacing w:line="360" w:lineRule="auto"/>
        <w:ind w:firstLine="539"/>
        <w:jc w:val="center"/>
        <w:rPr>
          <w:rFonts w:ascii="黑体" w:hAnsi="黑体" w:eastAsia="黑体"/>
          <w:sz w:val="28"/>
        </w:rPr>
      </w:pPr>
    </w:p>
    <w:p>
      <w:pPr>
        <w:snapToGrid w:val="0"/>
        <w:spacing w:line="360" w:lineRule="auto"/>
        <w:ind w:firstLine="539"/>
        <w:jc w:val="center"/>
        <w:rPr>
          <w:rFonts w:ascii="黑体" w:hAnsi="黑体" w:eastAsia="黑体"/>
          <w:sz w:val="28"/>
        </w:rPr>
      </w:pPr>
      <w:r>
        <w:rPr>
          <w:rFonts w:hint="eastAsia" w:ascii="黑体" w:hAnsi="黑体" w:eastAsia="黑体"/>
          <w:sz w:val="28"/>
        </w:rPr>
        <w:t>浙江省高等学校在线开放课程管理中心</w:t>
      </w:r>
    </w:p>
    <w:p>
      <w:pPr>
        <w:snapToGrid w:val="0"/>
        <w:spacing w:line="360" w:lineRule="auto"/>
        <w:ind w:firstLine="539"/>
        <w:jc w:val="center"/>
        <w:rPr>
          <w:rFonts w:ascii="黑体" w:hAnsi="黑体" w:eastAsia="黑体"/>
          <w:sz w:val="28"/>
        </w:rPr>
      </w:pPr>
      <w:r>
        <w:rPr>
          <w:rFonts w:ascii="黑体" w:hAnsi="黑体" w:eastAsia="黑体"/>
          <w:sz w:val="28"/>
        </w:rPr>
        <w:t>二</w:t>
      </w:r>
      <w:r>
        <w:rPr>
          <w:rFonts w:ascii="黑体" w:hAnsi="黑体" w:eastAsia="黑体"/>
          <w:sz w:val="30"/>
        </w:rPr>
        <w:t>○</w:t>
      </w:r>
      <w:r>
        <w:rPr>
          <w:rFonts w:hint="eastAsia" w:ascii="黑体" w:hAnsi="黑体" w:eastAsia="黑体"/>
          <w:sz w:val="30"/>
        </w:rPr>
        <w:t>一九</w:t>
      </w:r>
      <w:r>
        <w:rPr>
          <w:rFonts w:ascii="黑体" w:hAnsi="黑体" w:eastAsia="黑体"/>
          <w:sz w:val="28"/>
        </w:rPr>
        <w:t>年</w:t>
      </w:r>
      <w:r>
        <w:rPr>
          <w:rFonts w:hint="eastAsia" w:ascii="黑体" w:hAnsi="黑体" w:eastAsia="黑体"/>
          <w:sz w:val="28"/>
        </w:rPr>
        <w:t>制</w:t>
      </w:r>
    </w:p>
    <w:p>
      <w:pPr>
        <w:snapToGrid w:val="0"/>
        <w:spacing w:line="360" w:lineRule="auto"/>
        <w:ind w:firstLine="539"/>
        <w:jc w:val="center"/>
        <w:rPr>
          <w:rFonts w:ascii="黑体" w:hAnsi="黑体" w:eastAsia="黑体"/>
          <w:sz w:val="28"/>
        </w:rPr>
      </w:pPr>
    </w:p>
    <w:p>
      <w:pPr>
        <w:spacing w:line="480" w:lineRule="auto"/>
        <w:ind w:firstLine="539"/>
        <w:jc w:val="center"/>
        <w:rPr>
          <w:rFonts w:ascii="黑体" w:hAnsi="黑体" w:eastAsia="黑体"/>
          <w:bCs/>
          <w:sz w:val="36"/>
        </w:rPr>
      </w:pPr>
    </w:p>
    <w:p>
      <w:pPr>
        <w:spacing w:line="480" w:lineRule="auto"/>
        <w:ind w:firstLine="539"/>
        <w:jc w:val="center"/>
        <w:rPr>
          <w:rFonts w:ascii="黑体" w:hAnsi="黑体" w:eastAsia="黑体"/>
          <w:bCs/>
          <w:sz w:val="36"/>
        </w:rPr>
      </w:pPr>
      <w:r>
        <w:rPr>
          <w:rFonts w:ascii="黑体" w:hAnsi="黑体" w:eastAsia="黑体"/>
          <w:bCs/>
          <w:sz w:val="36"/>
        </w:rPr>
        <w:t>填 写 要 求</w:t>
      </w:r>
    </w:p>
    <w:p>
      <w:pPr>
        <w:spacing w:line="480" w:lineRule="auto"/>
        <w:ind w:firstLine="539"/>
        <w:rPr>
          <w:rFonts w:ascii="楷体" w:hAnsi="楷体" w:eastAsia="楷体"/>
          <w:sz w:val="28"/>
        </w:rPr>
      </w:pPr>
    </w:p>
    <w:p>
      <w:pPr>
        <w:suppressAutoHyphens/>
        <w:spacing w:line="480" w:lineRule="auto"/>
        <w:ind w:firstLine="560"/>
        <w:rPr>
          <w:rFonts w:ascii="楷体" w:hAnsi="楷体" w:eastAsia="楷体"/>
          <w:sz w:val="28"/>
        </w:rPr>
      </w:pPr>
      <w:r>
        <w:rPr>
          <w:rFonts w:hint="eastAsia" w:ascii="楷体" w:hAnsi="楷体" w:eastAsia="楷体"/>
          <w:sz w:val="28"/>
        </w:rPr>
        <w:t>1.</w:t>
      </w:r>
      <w:r>
        <w:rPr>
          <w:rFonts w:ascii="楷体" w:hAnsi="楷体" w:eastAsia="楷体"/>
          <w:sz w:val="28"/>
        </w:rPr>
        <w:t>以word文档格式如实填写各项。</w:t>
      </w:r>
    </w:p>
    <w:p>
      <w:pPr>
        <w:suppressAutoHyphens/>
        <w:spacing w:line="480" w:lineRule="auto"/>
        <w:ind w:firstLine="560"/>
        <w:rPr>
          <w:rFonts w:ascii="楷体" w:hAnsi="楷体" w:eastAsia="楷体"/>
          <w:sz w:val="28"/>
        </w:rPr>
      </w:pPr>
      <w:r>
        <w:rPr>
          <w:rFonts w:hint="eastAsia" w:ascii="楷体" w:hAnsi="楷体" w:eastAsia="楷体"/>
          <w:sz w:val="28"/>
        </w:rPr>
        <w:t>2.专业类代码指《普通高等学校本科专业目录（2012）》或《普通高等学校高等职业教育（专科）专业目录（2015）》中的专业类代码（四位数字）。没有对应学科专业的课程，本科填写“0000”，专科高职填写“1111”。</w:t>
      </w:r>
    </w:p>
    <w:p>
      <w:pPr>
        <w:suppressAutoHyphens/>
        <w:spacing w:line="480" w:lineRule="auto"/>
        <w:ind w:right="25" w:firstLine="560"/>
        <w:rPr>
          <w:rFonts w:ascii="楷体" w:hAnsi="楷体" w:eastAsia="楷体"/>
          <w:sz w:val="28"/>
        </w:rPr>
      </w:pPr>
      <w:r>
        <w:rPr>
          <w:rFonts w:ascii="楷体" w:hAnsi="楷体" w:eastAsia="楷体"/>
          <w:sz w:val="28"/>
        </w:rPr>
        <w:t>3</w:t>
      </w:r>
      <w:r>
        <w:rPr>
          <w:rFonts w:hint="eastAsia" w:ascii="楷体" w:hAnsi="楷体" w:eastAsia="楷体"/>
          <w:sz w:val="28"/>
        </w:rPr>
        <w:t>.</w:t>
      </w:r>
      <w:r>
        <w:rPr>
          <w:rFonts w:ascii="楷体" w:hAnsi="楷体" w:eastAsia="楷体"/>
          <w:sz w:val="28"/>
        </w:rPr>
        <w:t>表格文本中外文名词第一次出现时，要写清全称和缩写，再次出现时可以使用缩写。</w:t>
      </w:r>
    </w:p>
    <w:p>
      <w:pPr>
        <w:suppressAutoHyphens/>
        <w:spacing w:line="480" w:lineRule="auto"/>
        <w:ind w:right="25" w:firstLine="560"/>
        <w:rPr>
          <w:rFonts w:ascii="楷体" w:hAnsi="楷体" w:eastAsia="楷体"/>
          <w:sz w:val="28"/>
        </w:rPr>
      </w:pPr>
      <w:r>
        <w:rPr>
          <w:rFonts w:ascii="楷体" w:hAnsi="楷体" w:eastAsia="楷体"/>
          <w:sz w:val="28"/>
        </w:rPr>
        <w:t>4</w:t>
      </w:r>
      <w:r>
        <w:rPr>
          <w:rFonts w:hint="eastAsia" w:ascii="楷体" w:hAnsi="楷体" w:eastAsia="楷体"/>
          <w:sz w:val="28"/>
        </w:rPr>
        <w:t>.</w:t>
      </w:r>
      <w:r>
        <w:rPr>
          <w:rFonts w:ascii="楷体" w:hAnsi="楷体" w:eastAsia="楷体"/>
          <w:sz w:val="28"/>
        </w:rPr>
        <w:t>本表栏目未涵盖的内容，需要说明的，请在说明栏中注明。</w:t>
      </w:r>
    </w:p>
    <w:p>
      <w:pPr>
        <w:suppressAutoHyphens/>
        <w:spacing w:line="480" w:lineRule="auto"/>
        <w:ind w:right="25" w:firstLine="560"/>
        <w:rPr>
          <w:rFonts w:ascii="楷体" w:hAnsi="楷体" w:eastAsia="楷体"/>
          <w:sz w:val="28"/>
        </w:rPr>
        <w:sectPr>
          <w:pgSz w:w="11906" w:h="16838"/>
          <w:pgMar w:top="1928" w:right="1531" w:bottom="1928" w:left="1531" w:header="851" w:footer="1531" w:gutter="0"/>
          <w:pgNumType w:fmt="numberInDash"/>
          <w:cols w:space="425" w:num="1"/>
          <w:docGrid w:linePitch="312" w:charSpace="0"/>
        </w:sectPr>
      </w:pPr>
      <w:r>
        <w:rPr>
          <w:rFonts w:ascii="楷体" w:hAnsi="楷体" w:eastAsia="楷体"/>
          <w:sz w:val="28"/>
        </w:rPr>
        <w:t>5</w:t>
      </w:r>
      <w:r>
        <w:rPr>
          <w:rFonts w:hint="eastAsia" w:ascii="楷体" w:hAnsi="楷体" w:eastAsia="楷体"/>
          <w:sz w:val="28"/>
        </w:rPr>
        <w:t>.</w:t>
      </w:r>
      <w:r>
        <w:rPr>
          <w:rFonts w:ascii="楷体" w:hAnsi="楷体" w:eastAsia="楷体"/>
          <w:sz w:val="28"/>
        </w:rPr>
        <w:t>如表格篇幅不够，可另附纸。</w:t>
      </w:r>
    </w:p>
    <w:p>
      <w:pPr>
        <w:rPr>
          <w:rFonts w:ascii="黑体" w:hAnsi="黑体" w:eastAsia="黑体"/>
          <w:sz w:val="24"/>
          <w:szCs w:val="24"/>
        </w:rPr>
      </w:pPr>
      <w:r>
        <w:rPr>
          <w:rFonts w:hint="eastAsia" w:ascii="黑体" w:hAnsi="黑体" w:eastAsia="黑体"/>
          <w:sz w:val="24"/>
          <w:szCs w:val="24"/>
        </w:rPr>
        <w:t>一、课程基本情况</w:t>
      </w:r>
    </w:p>
    <w:tbl>
      <w:tblPr>
        <w:tblStyle w:val="8"/>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127"/>
        <w:gridCol w:w="708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97" w:hRule="atLeast"/>
        </w:trPr>
        <w:tc>
          <w:tcPr>
            <w:tcW w:w="2127" w:type="dxa"/>
            <w:vAlign w:val="center"/>
          </w:tcPr>
          <w:p>
            <w:pPr>
              <w:rPr>
                <w:rFonts w:ascii="黑体" w:hAnsi="黑体" w:eastAsia="黑体"/>
                <w:sz w:val="24"/>
                <w:szCs w:val="24"/>
              </w:rPr>
            </w:pPr>
            <w:r>
              <w:rPr>
                <w:rFonts w:hint="eastAsia" w:ascii="黑体" w:hAnsi="黑体" w:eastAsia="黑体"/>
                <w:sz w:val="24"/>
                <w:szCs w:val="24"/>
              </w:rPr>
              <w:t>课程名称</w:t>
            </w:r>
          </w:p>
        </w:tc>
        <w:tc>
          <w:tcPr>
            <w:tcW w:w="7087" w:type="dxa"/>
            <w:vAlign w:val="center"/>
          </w:tcPr>
          <w:p>
            <w:pPr>
              <w:rPr>
                <w:rFonts w:ascii="黑体" w:hAnsi="黑体" w:eastAsia="黑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42" w:hRule="atLeast"/>
        </w:trPr>
        <w:tc>
          <w:tcPr>
            <w:tcW w:w="2127" w:type="dxa"/>
            <w:vAlign w:val="center"/>
          </w:tcPr>
          <w:p>
            <w:pPr>
              <w:rPr>
                <w:rFonts w:ascii="黑体" w:hAnsi="黑体" w:eastAsia="黑体"/>
                <w:sz w:val="24"/>
                <w:szCs w:val="24"/>
              </w:rPr>
            </w:pPr>
            <w:r>
              <w:rPr>
                <w:rFonts w:hint="eastAsia" w:ascii="黑体" w:hAnsi="黑体" w:eastAsia="黑体"/>
                <w:sz w:val="24"/>
                <w:szCs w:val="24"/>
              </w:rPr>
              <w:t>课程负责人</w:t>
            </w:r>
          </w:p>
        </w:tc>
        <w:tc>
          <w:tcPr>
            <w:tcW w:w="7087" w:type="dxa"/>
            <w:vAlign w:val="center"/>
          </w:tcPr>
          <w:p>
            <w:pPr>
              <w:rPr>
                <w:rFonts w:ascii="黑体" w:hAnsi="黑体" w:eastAsia="黑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2" w:hRule="atLeast"/>
        </w:trPr>
        <w:tc>
          <w:tcPr>
            <w:tcW w:w="2127" w:type="dxa"/>
            <w:vAlign w:val="center"/>
          </w:tcPr>
          <w:p>
            <w:pPr>
              <w:rPr>
                <w:rFonts w:ascii="黑体" w:hAnsi="黑体" w:eastAsia="黑体"/>
                <w:sz w:val="24"/>
                <w:szCs w:val="24"/>
              </w:rPr>
            </w:pPr>
            <w:r>
              <w:rPr>
                <w:rFonts w:hint="eastAsia" w:ascii="黑体" w:hAnsi="黑体" w:eastAsia="黑体"/>
                <w:sz w:val="24"/>
                <w:szCs w:val="24"/>
              </w:rPr>
              <w:t>负责人所在单位</w:t>
            </w:r>
          </w:p>
        </w:tc>
        <w:tc>
          <w:tcPr>
            <w:tcW w:w="7087" w:type="dxa"/>
            <w:vAlign w:val="center"/>
          </w:tcPr>
          <w:p>
            <w:pPr>
              <w:rPr>
                <w:rFonts w:asciiTheme="majorEastAsia" w:hAnsiTheme="majorEastAsia" w:eastAsiaTheme="maj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2" w:hRule="atLeast"/>
        </w:trPr>
        <w:tc>
          <w:tcPr>
            <w:tcW w:w="2127" w:type="dxa"/>
            <w:vAlign w:val="center"/>
          </w:tcPr>
          <w:p>
            <w:pPr>
              <w:rPr>
                <w:rFonts w:ascii="黑体" w:hAnsi="黑体" w:eastAsia="黑体"/>
                <w:sz w:val="24"/>
                <w:szCs w:val="24"/>
              </w:rPr>
            </w:pPr>
            <w:r>
              <w:rPr>
                <w:rFonts w:hint="eastAsia" w:ascii="黑体" w:hAnsi="黑体" w:eastAsia="黑体"/>
                <w:sz w:val="24"/>
                <w:szCs w:val="24"/>
              </w:rPr>
              <w:t>课程对象</w:t>
            </w:r>
          </w:p>
        </w:tc>
        <w:tc>
          <w:tcPr>
            <w:tcW w:w="7087" w:type="dxa"/>
            <w:vAlign w:val="center"/>
          </w:tcPr>
          <w:p>
            <w:pPr>
              <w:rPr>
                <w:rFonts w:asciiTheme="majorEastAsia" w:hAnsiTheme="majorEastAsia" w:eastAsiaTheme="majorEastAsia"/>
                <w:sz w:val="24"/>
                <w:szCs w:val="24"/>
              </w:rPr>
            </w:pPr>
            <w:r>
              <w:rPr>
                <w:rFonts w:hint="eastAsia" w:asciiTheme="majorEastAsia" w:hAnsiTheme="majorEastAsia" w:eastAsiaTheme="majorEastAsia"/>
                <w:sz w:val="24"/>
                <w:szCs w:val="24"/>
              </w:rPr>
              <w:t>□本科生 □专科生  □社会学习者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2" w:hRule="atLeast"/>
        </w:trPr>
        <w:tc>
          <w:tcPr>
            <w:tcW w:w="2127" w:type="dxa"/>
            <w:vAlign w:val="center"/>
          </w:tcPr>
          <w:p>
            <w:pPr>
              <w:rPr>
                <w:rFonts w:ascii="黑体" w:hAnsi="黑体" w:eastAsia="黑体"/>
                <w:sz w:val="24"/>
                <w:szCs w:val="24"/>
              </w:rPr>
            </w:pPr>
            <w:r>
              <w:rPr>
                <w:rFonts w:hint="eastAsia" w:ascii="黑体" w:hAnsi="黑体" w:eastAsia="黑体"/>
                <w:sz w:val="24"/>
                <w:szCs w:val="24"/>
              </w:rPr>
              <w:t>课程性质</w:t>
            </w:r>
          </w:p>
        </w:tc>
        <w:tc>
          <w:tcPr>
            <w:tcW w:w="7087" w:type="dxa"/>
            <w:vAlign w:val="center"/>
          </w:tcPr>
          <w:p>
            <w:pPr>
              <w:rPr>
                <w:rFonts w:asciiTheme="majorEastAsia" w:hAnsiTheme="majorEastAsia" w:eastAsiaTheme="majorEastAsia"/>
                <w:sz w:val="24"/>
                <w:szCs w:val="24"/>
              </w:rPr>
            </w:pPr>
            <w:r>
              <w:rPr>
                <w:rFonts w:hint="eastAsia" w:asciiTheme="majorEastAsia" w:hAnsiTheme="majorEastAsia" w:eastAsiaTheme="majorEastAsia"/>
                <w:sz w:val="24"/>
                <w:szCs w:val="24"/>
              </w:rPr>
              <w:t>□高校学分认定课  □社会学习者课程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34" w:hRule="atLeast"/>
        </w:trPr>
        <w:tc>
          <w:tcPr>
            <w:tcW w:w="2127" w:type="dxa"/>
            <w:vAlign w:val="center"/>
          </w:tcPr>
          <w:p>
            <w:pPr>
              <w:rPr>
                <w:rFonts w:ascii="黑体" w:hAnsi="黑体" w:eastAsia="黑体"/>
                <w:sz w:val="24"/>
                <w:szCs w:val="24"/>
              </w:rPr>
            </w:pPr>
            <w:r>
              <w:rPr>
                <w:rFonts w:hint="eastAsia" w:ascii="黑体" w:hAnsi="黑体" w:eastAsia="黑体"/>
                <w:sz w:val="24"/>
                <w:szCs w:val="24"/>
              </w:rPr>
              <w:t>课程类别</w:t>
            </w:r>
          </w:p>
        </w:tc>
        <w:tc>
          <w:tcPr>
            <w:tcW w:w="7087" w:type="dxa"/>
            <w:vAlign w:val="center"/>
          </w:tcPr>
          <w:p>
            <w:pPr>
              <w:spacing w:line="48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□通识教育课  □学科基础课  □专业核心课 □创新创业类课 □公共课  □教师教育课程  □大学生文化素质教育课  □其他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49" w:hRule="atLeast"/>
        </w:trPr>
        <w:tc>
          <w:tcPr>
            <w:tcW w:w="2127" w:type="dxa"/>
            <w:tcBorders>
              <w:top w:val="single" w:color="auto" w:sz="4" w:space="0"/>
            </w:tcBorders>
            <w:vAlign w:val="center"/>
          </w:tcPr>
          <w:p>
            <w:pPr>
              <w:rPr>
                <w:rFonts w:ascii="黑体" w:hAnsi="黑体" w:eastAsia="黑体"/>
                <w:sz w:val="24"/>
                <w:szCs w:val="24"/>
              </w:rPr>
            </w:pPr>
            <w:r>
              <w:rPr>
                <w:rFonts w:ascii="黑体" w:hAnsi="黑体" w:eastAsia="黑体"/>
                <w:sz w:val="24"/>
                <w:szCs w:val="24"/>
              </w:rPr>
              <w:t>课程讲授语言</w:t>
            </w:r>
          </w:p>
        </w:tc>
        <w:tc>
          <w:tcPr>
            <w:tcW w:w="7087" w:type="dxa"/>
            <w:vAlign w:val="center"/>
          </w:tcPr>
          <w:p>
            <w:pPr>
              <w:rPr>
                <w:rFonts w:asciiTheme="majorEastAsia" w:hAnsiTheme="majorEastAsia" w:eastAsiaTheme="majorEastAsia"/>
                <w:sz w:val="24"/>
                <w:szCs w:val="24"/>
              </w:rPr>
            </w:pPr>
            <w:r>
              <w:rPr>
                <w:rFonts w:hint="eastAsia" w:asciiTheme="majorEastAsia" w:hAnsiTheme="majorEastAsia" w:eastAsiaTheme="majorEastAsia"/>
                <w:sz w:val="24"/>
                <w:szCs w:val="24"/>
              </w:rPr>
              <w:t>○中文</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○中文+外文字幕（语种）  ○外文（语种）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59" w:hRule="atLeast"/>
        </w:trPr>
        <w:tc>
          <w:tcPr>
            <w:tcW w:w="2127" w:type="dxa"/>
            <w:vAlign w:val="center"/>
          </w:tcPr>
          <w:p>
            <w:pPr>
              <w:rPr>
                <w:rFonts w:ascii="黑体" w:hAnsi="黑体" w:eastAsia="黑体"/>
                <w:sz w:val="24"/>
                <w:szCs w:val="24"/>
              </w:rPr>
            </w:pPr>
            <w:r>
              <w:rPr>
                <w:rFonts w:hint="eastAsia" w:ascii="黑体" w:hAnsi="黑体" w:eastAsia="黑体"/>
                <w:sz w:val="24"/>
                <w:szCs w:val="24"/>
              </w:rPr>
              <w:t>开放程度</w:t>
            </w:r>
          </w:p>
        </w:tc>
        <w:tc>
          <w:tcPr>
            <w:tcW w:w="7087" w:type="dxa"/>
            <w:vAlign w:val="center"/>
          </w:tcPr>
          <w:p>
            <w:pPr>
              <w:rPr>
                <w:rFonts w:ascii="宋体" w:hAnsi="宋体" w:eastAsia="宋体" w:cs="宋体"/>
                <w:kern w:val="0"/>
                <w:sz w:val="22"/>
              </w:rPr>
            </w:pPr>
            <w:r>
              <w:rPr>
                <w:rFonts w:hint="eastAsia" w:asciiTheme="majorEastAsia" w:hAnsiTheme="majorEastAsia" w:eastAsiaTheme="majorEastAsia"/>
                <w:sz w:val="24"/>
                <w:szCs w:val="24"/>
              </w:rPr>
              <w:t>○</w:t>
            </w:r>
            <w:r>
              <w:rPr>
                <w:rFonts w:hint="eastAsia" w:ascii="宋体" w:hAnsi="宋体" w:eastAsia="宋体" w:cs="宋体"/>
                <w:kern w:val="0"/>
                <w:sz w:val="22"/>
              </w:rPr>
              <w:t>面向社会和学校开放</w:t>
            </w:r>
          </w:p>
          <w:p>
            <w:pPr>
              <w:rPr>
                <w:rFonts w:ascii="黑体" w:hAnsi="黑体" w:eastAsia="黑体"/>
                <w:sz w:val="24"/>
                <w:szCs w:val="24"/>
              </w:rPr>
            </w:pPr>
            <w:r>
              <w:rPr>
                <w:rFonts w:hint="eastAsia" w:asciiTheme="majorEastAsia" w:hAnsiTheme="majorEastAsia" w:eastAsiaTheme="majorEastAsia"/>
                <w:sz w:val="24"/>
                <w:szCs w:val="24"/>
              </w:rPr>
              <w:t>○</w:t>
            </w:r>
            <w:r>
              <w:rPr>
                <w:rFonts w:hint="eastAsia" w:ascii="宋体" w:hAnsi="宋体" w:eastAsia="宋体" w:cs="宋体"/>
                <w:kern w:val="0"/>
                <w:sz w:val="22"/>
              </w:rPr>
              <w:t>仅对本校（机构）组织的学习者开放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70" w:hRule="atLeast"/>
        </w:trPr>
        <w:tc>
          <w:tcPr>
            <w:tcW w:w="2127" w:type="dxa"/>
            <w:vMerge w:val="restart"/>
            <w:vAlign w:val="center"/>
          </w:tcPr>
          <w:p>
            <w:pPr>
              <w:rPr>
                <w:rFonts w:ascii="黑体" w:hAnsi="黑体" w:eastAsia="黑体"/>
                <w:sz w:val="24"/>
                <w:szCs w:val="24"/>
              </w:rPr>
            </w:pPr>
            <w:r>
              <w:rPr>
                <w:rFonts w:hint="eastAsia" w:ascii="黑体" w:hAnsi="黑体" w:eastAsia="黑体"/>
                <w:sz w:val="24"/>
                <w:szCs w:val="24"/>
              </w:rPr>
              <w:t>开课平台</w:t>
            </w:r>
          </w:p>
        </w:tc>
        <w:tc>
          <w:tcPr>
            <w:tcW w:w="7087" w:type="dxa"/>
            <w:vAlign w:val="center"/>
          </w:tcPr>
          <w:p>
            <w:pPr>
              <w:rPr>
                <w:rFonts w:ascii="黑体" w:hAnsi="黑体" w:eastAsia="黑体"/>
                <w:sz w:val="24"/>
                <w:szCs w:val="24"/>
              </w:rPr>
            </w:pPr>
            <w:r>
              <w:rPr>
                <w:rFonts w:hint="eastAsia" w:ascii="黑体" w:hAnsi="黑体" w:eastAsia="黑体"/>
                <w:sz w:val="24"/>
                <w:szCs w:val="24"/>
              </w:rPr>
              <w:t>主要开课平台：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127" w:type="dxa"/>
            <w:vMerge w:val="continue"/>
            <w:vAlign w:val="center"/>
          </w:tcPr>
          <w:p/>
        </w:tc>
        <w:tc>
          <w:tcPr>
            <w:tcW w:w="7087" w:type="dxa"/>
            <w:vAlign w:val="center"/>
          </w:tcPr>
          <w:p>
            <w:pPr>
              <w:rPr>
                <w:rFonts w:ascii="黑体" w:hAnsi="黑体" w:eastAsia="黑体"/>
                <w:sz w:val="24"/>
                <w:szCs w:val="24"/>
              </w:rPr>
            </w:pPr>
            <w:r>
              <w:rPr>
                <w:rFonts w:hint="eastAsia" w:ascii="黑体" w:hAnsi="黑体" w:eastAsia="黑体"/>
                <w:sz w:val="24"/>
                <w:szCs w:val="24"/>
              </w:rPr>
              <w:t>其他开课平台：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2" w:hRule="atLeast"/>
        </w:trPr>
        <w:tc>
          <w:tcPr>
            <w:tcW w:w="2127" w:type="dxa"/>
            <w:vAlign w:val="center"/>
          </w:tcPr>
          <w:p>
            <w:pPr>
              <w:rPr>
                <w:rFonts w:ascii="黑体" w:hAnsi="黑体" w:eastAsia="黑体"/>
                <w:sz w:val="24"/>
                <w:szCs w:val="24"/>
              </w:rPr>
            </w:pPr>
            <w:r>
              <w:rPr>
                <w:rFonts w:hint="eastAsia" w:ascii="黑体" w:hAnsi="黑体" w:eastAsia="黑体"/>
                <w:sz w:val="24"/>
                <w:szCs w:val="24"/>
              </w:rPr>
              <w:t>课程开设期次</w:t>
            </w:r>
          </w:p>
        </w:tc>
        <w:tc>
          <w:tcPr>
            <w:tcW w:w="7087" w:type="dxa"/>
            <w:vAlign w:val="center"/>
          </w:tcPr>
          <w:p>
            <w:pPr>
              <w:rPr>
                <w:rFonts w:ascii="黑体" w:hAnsi="黑体" w:eastAsia="黑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2" w:hRule="atLeast"/>
        </w:trPr>
        <w:tc>
          <w:tcPr>
            <w:tcW w:w="2127" w:type="dxa"/>
            <w:vAlign w:val="center"/>
          </w:tcPr>
          <w:p>
            <w:pPr>
              <w:rPr>
                <w:rFonts w:ascii="黑体" w:hAnsi="黑体" w:eastAsia="黑体"/>
                <w:sz w:val="24"/>
                <w:szCs w:val="24"/>
              </w:rPr>
            </w:pPr>
            <w:r>
              <w:rPr>
                <w:rFonts w:hint="eastAsia" w:ascii="黑体" w:hAnsi="黑体" w:eastAsia="黑体"/>
                <w:sz w:val="24"/>
                <w:szCs w:val="24"/>
              </w:rPr>
              <w:t>首次开课平台及时间</w:t>
            </w:r>
          </w:p>
        </w:tc>
        <w:tc>
          <w:tcPr>
            <w:tcW w:w="7087" w:type="dxa"/>
            <w:vAlign w:val="center"/>
          </w:tcPr>
          <w:p>
            <w:pPr>
              <w:rPr>
                <w:rFonts w:ascii="黑体" w:hAnsi="黑体" w:eastAsia="黑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25" w:hRule="atLeast"/>
        </w:trPr>
        <w:tc>
          <w:tcPr>
            <w:tcW w:w="2127" w:type="dxa"/>
            <w:vMerge w:val="restart"/>
            <w:vAlign w:val="center"/>
          </w:tcPr>
          <w:p>
            <w:pPr>
              <w:rPr>
                <w:rFonts w:ascii="黑体" w:hAnsi="黑体" w:eastAsia="黑体"/>
                <w:sz w:val="24"/>
                <w:szCs w:val="24"/>
              </w:rPr>
            </w:pPr>
            <w:r>
              <w:rPr>
                <w:rFonts w:hint="eastAsia" w:ascii="黑体" w:hAnsi="黑体" w:eastAsia="黑体"/>
                <w:sz w:val="24"/>
                <w:szCs w:val="24"/>
              </w:rPr>
              <w:t>课程链接</w:t>
            </w:r>
            <w:r>
              <w:rPr>
                <w:rFonts w:hint="eastAsia" w:ascii="黑体" w:hAnsi="黑体" w:eastAsia="黑体"/>
                <w:szCs w:val="21"/>
              </w:rPr>
              <w:t>（近期最优的两期，省平台课程无需填写）</w:t>
            </w:r>
          </w:p>
        </w:tc>
        <w:tc>
          <w:tcPr>
            <w:tcW w:w="7087" w:type="dxa"/>
            <w:vAlign w:val="center"/>
          </w:tcPr>
          <w:p>
            <w:pPr>
              <w:rPr>
                <w:rFonts w:ascii="黑体" w:hAnsi="黑体" w:eastAsia="黑体"/>
                <w:sz w:val="24"/>
                <w:szCs w:val="24"/>
              </w:rPr>
            </w:pPr>
            <w:r>
              <w:rPr>
                <w:rFonts w:hint="eastAsia" w:ascii="黑体" w:hAnsi="黑体" w:eastAsia="黑体"/>
                <w:sz w:val="24"/>
                <w:szCs w:val="24"/>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atLeast"/>
        </w:trPr>
        <w:tc>
          <w:tcPr>
            <w:tcW w:w="2127" w:type="dxa"/>
            <w:vMerge w:val="continue"/>
            <w:vAlign w:val="center"/>
          </w:tcPr>
          <w:p>
            <w:pPr>
              <w:rPr>
                <w:rFonts w:ascii="黑体" w:hAnsi="黑体" w:eastAsia="黑体"/>
                <w:sz w:val="24"/>
                <w:szCs w:val="24"/>
              </w:rPr>
            </w:pPr>
          </w:p>
        </w:tc>
        <w:tc>
          <w:tcPr>
            <w:tcW w:w="7087" w:type="dxa"/>
            <w:vAlign w:val="center"/>
          </w:tcPr>
          <w:p>
            <w:pPr>
              <w:rPr>
                <w:rFonts w:ascii="黑体" w:hAnsi="黑体" w:eastAsia="黑体"/>
                <w:sz w:val="24"/>
                <w:szCs w:val="24"/>
              </w:rPr>
            </w:pPr>
            <w:r>
              <w:rPr>
                <w:rFonts w:hint="eastAsia" w:ascii="黑体" w:hAnsi="黑体" w:eastAsia="黑体"/>
                <w:sz w:val="24"/>
                <w:szCs w:val="24"/>
              </w:rPr>
              <w:t>2.</w:t>
            </w:r>
          </w:p>
        </w:tc>
      </w:tr>
    </w:tbl>
    <w:p>
      <w:pPr>
        <w:pStyle w:val="13"/>
        <w:ind w:left="432" w:firstLine="0" w:firstLineChars="0"/>
        <w:rPr>
          <w:sz w:val="24"/>
          <w:szCs w:val="24"/>
        </w:rPr>
      </w:pPr>
    </w:p>
    <w:p>
      <w:pPr>
        <w:rPr>
          <w:rFonts w:ascii="黑体" w:hAnsi="黑体" w:eastAsia="黑体"/>
          <w:sz w:val="24"/>
          <w:szCs w:val="24"/>
        </w:rPr>
      </w:pPr>
      <w:r>
        <w:rPr>
          <w:rFonts w:hint="eastAsia" w:ascii="黑体" w:hAnsi="黑体" w:eastAsia="黑体"/>
          <w:sz w:val="24"/>
          <w:szCs w:val="24"/>
        </w:rPr>
        <w:t>二、课程团队情况（含负责人，限5人之内）</w:t>
      </w:r>
    </w:p>
    <w:tbl>
      <w:tblPr>
        <w:tblStyle w:val="8"/>
        <w:tblW w:w="9200"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07"/>
        <w:gridCol w:w="1050"/>
        <w:gridCol w:w="1141"/>
        <w:gridCol w:w="885"/>
        <w:gridCol w:w="1440"/>
        <w:gridCol w:w="1260"/>
        <w:gridCol w:w="1291"/>
        <w:gridCol w:w="142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63" w:hRule="atLeast"/>
          <w:jc w:val="center"/>
        </w:trPr>
        <w:tc>
          <w:tcPr>
            <w:tcW w:w="707" w:type="dxa"/>
            <w:vAlign w:val="center"/>
          </w:tcPr>
          <w:p>
            <w:pPr>
              <w:rPr>
                <w:rFonts w:ascii="黑体" w:hAnsi="黑体" w:eastAsia="黑体"/>
                <w:sz w:val="24"/>
                <w:szCs w:val="24"/>
              </w:rPr>
            </w:pPr>
            <w:r>
              <w:rPr>
                <w:rFonts w:hint="eastAsia" w:ascii="黑体" w:hAnsi="黑体" w:eastAsia="黑体"/>
                <w:sz w:val="24"/>
                <w:szCs w:val="24"/>
              </w:rPr>
              <w:t>序号</w:t>
            </w:r>
          </w:p>
        </w:tc>
        <w:tc>
          <w:tcPr>
            <w:tcW w:w="1050" w:type="dxa"/>
            <w:vAlign w:val="center"/>
          </w:tcPr>
          <w:p>
            <w:pPr>
              <w:rPr>
                <w:rFonts w:ascii="黑体" w:hAnsi="黑体" w:eastAsia="黑体"/>
                <w:sz w:val="24"/>
                <w:szCs w:val="24"/>
              </w:rPr>
            </w:pPr>
            <w:r>
              <w:rPr>
                <w:rFonts w:hint="eastAsia" w:ascii="黑体" w:hAnsi="黑体" w:eastAsia="黑体"/>
                <w:sz w:val="24"/>
                <w:szCs w:val="24"/>
              </w:rPr>
              <w:t>姓名</w:t>
            </w:r>
          </w:p>
        </w:tc>
        <w:tc>
          <w:tcPr>
            <w:tcW w:w="1141" w:type="dxa"/>
            <w:vAlign w:val="center"/>
          </w:tcPr>
          <w:p>
            <w:pPr>
              <w:rPr>
                <w:rFonts w:ascii="黑体" w:hAnsi="黑体" w:eastAsia="黑体"/>
                <w:sz w:val="24"/>
                <w:szCs w:val="24"/>
              </w:rPr>
            </w:pPr>
            <w:r>
              <w:rPr>
                <w:rFonts w:hint="eastAsia" w:ascii="黑体" w:hAnsi="黑体" w:eastAsia="黑体"/>
                <w:sz w:val="24"/>
                <w:szCs w:val="24"/>
              </w:rPr>
              <w:t>单位</w:t>
            </w:r>
          </w:p>
        </w:tc>
        <w:tc>
          <w:tcPr>
            <w:tcW w:w="885" w:type="dxa"/>
            <w:vAlign w:val="center"/>
          </w:tcPr>
          <w:p>
            <w:pPr>
              <w:rPr>
                <w:rFonts w:ascii="黑体" w:hAnsi="黑体" w:eastAsia="黑体"/>
                <w:sz w:val="24"/>
                <w:szCs w:val="24"/>
              </w:rPr>
            </w:pPr>
            <w:r>
              <w:rPr>
                <w:rFonts w:hint="eastAsia" w:ascii="黑体" w:hAnsi="黑体" w:eastAsia="黑体"/>
                <w:sz w:val="24"/>
                <w:szCs w:val="24"/>
              </w:rPr>
              <w:t>职称</w:t>
            </w:r>
          </w:p>
        </w:tc>
        <w:tc>
          <w:tcPr>
            <w:tcW w:w="1440" w:type="dxa"/>
            <w:vAlign w:val="center"/>
          </w:tcPr>
          <w:p>
            <w:pPr>
              <w:rPr>
                <w:rFonts w:ascii="黑体" w:hAnsi="黑体" w:eastAsia="黑体"/>
                <w:sz w:val="24"/>
                <w:szCs w:val="24"/>
              </w:rPr>
            </w:pPr>
            <w:r>
              <w:rPr>
                <w:rFonts w:hint="eastAsia" w:ascii="黑体" w:hAnsi="黑体" w:eastAsia="黑体"/>
                <w:sz w:val="24"/>
                <w:szCs w:val="24"/>
              </w:rPr>
              <w:t>手机号码</w:t>
            </w:r>
          </w:p>
        </w:tc>
        <w:tc>
          <w:tcPr>
            <w:tcW w:w="1260" w:type="dxa"/>
            <w:vAlign w:val="center"/>
          </w:tcPr>
          <w:p>
            <w:pPr>
              <w:rPr>
                <w:rFonts w:ascii="黑体" w:hAnsi="黑体" w:eastAsia="黑体"/>
                <w:sz w:val="24"/>
                <w:szCs w:val="24"/>
              </w:rPr>
            </w:pPr>
            <w:r>
              <w:rPr>
                <w:rFonts w:hint="eastAsia" w:ascii="黑体" w:hAnsi="黑体" w:eastAsia="黑体"/>
                <w:sz w:val="24"/>
                <w:szCs w:val="24"/>
              </w:rPr>
              <w:t>电子邮箱</w:t>
            </w:r>
          </w:p>
        </w:tc>
        <w:tc>
          <w:tcPr>
            <w:tcW w:w="1291" w:type="dxa"/>
            <w:vAlign w:val="center"/>
          </w:tcPr>
          <w:p>
            <w:pPr>
              <w:rPr>
                <w:rFonts w:ascii="黑体" w:hAnsi="黑体" w:eastAsia="黑体"/>
                <w:sz w:val="24"/>
                <w:szCs w:val="24"/>
              </w:rPr>
            </w:pPr>
            <w:r>
              <w:rPr>
                <w:rFonts w:hint="eastAsia" w:ascii="黑体" w:hAnsi="黑体" w:eastAsia="黑体"/>
                <w:sz w:val="24"/>
                <w:szCs w:val="24"/>
              </w:rPr>
              <w:t>承担任务</w:t>
            </w:r>
          </w:p>
        </w:tc>
        <w:tc>
          <w:tcPr>
            <w:tcW w:w="1426" w:type="dxa"/>
            <w:vAlign w:val="center"/>
          </w:tcPr>
          <w:p>
            <w:pPr>
              <w:rPr>
                <w:rFonts w:ascii="黑体" w:hAnsi="黑体" w:eastAsia="黑体"/>
                <w:sz w:val="24"/>
                <w:szCs w:val="24"/>
              </w:rPr>
            </w:pPr>
            <w:r>
              <w:rPr>
                <w:rFonts w:hint="eastAsia" w:ascii="黑体" w:hAnsi="黑体" w:eastAsia="黑体"/>
                <w:sz w:val="24"/>
                <w:szCs w:val="24"/>
              </w:rPr>
              <w:t>从事学科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80" w:hRule="atLeast"/>
          <w:jc w:val="center"/>
        </w:trPr>
        <w:tc>
          <w:tcPr>
            <w:tcW w:w="707" w:type="dxa"/>
            <w:vAlign w:val="center"/>
          </w:tcPr>
          <w:p>
            <w:pPr>
              <w:rPr>
                <w:rFonts w:ascii="黑体" w:hAnsi="黑体" w:eastAsia="黑体"/>
                <w:sz w:val="24"/>
                <w:szCs w:val="24"/>
              </w:rPr>
            </w:pPr>
            <w:r>
              <w:rPr>
                <w:rFonts w:hint="eastAsia" w:ascii="黑体" w:hAnsi="黑体" w:eastAsia="黑体"/>
                <w:sz w:val="24"/>
                <w:szCs w:val="24"/>
              </w:rPr>
              <w:t>1</w:t>
            </w:r>
          </w:p>
        </w:tc>
        <w:tc>
          <w:tcPr>
            <w:tcW w:w="1050" w:type="dxa"/>
            <w:vAlign w:val="center"/>
          </w:tcPr>
          <w:p>
            <w:pPr>
              <w:rPr>
                <w:rFonts w:ascii="黑体" w:hAnsi="黑体" w:eastAsia="黑体"/>
                <w:sz w:val="24"/>
                <w:szCs w:val="24"/>
              </w:rPr>
            </w:pPr>
          </w:p>
        </w:tc>
        <w:tc>
          <w:tcPr>
            <w:tcW w:w="1141" w:type="dxa"/>
            <w:vAlign w:val="center"/>
          </w:tcPr>
          <w:p>
            <w:pPr>
              <w:rPr>
                <w:rFonts w:ascii="黑体" w:hAnsi="黑体" w:eastAsia="黑体"/>
                <w:sz w:val="24"/>
                <w:szCs w:val="24"/>
              </w:rPr>
            </w:pPr>
          </w:p>
        </w:tc>
        <w:tc>
          <w:tcPr>
            <w:tcW w:w="885" w:type="dxa"/>
            <w:vAlign w:val="center"/>
          </w:tcPr>
          <w:p>
            <w:pPr>
              <w:rPr>
                <w:rFonts w:ascii="黑体" w:hAnsi="黑体" w:eastAsia="黑体"/>
                <w:sz w:val="24"/>
                <w:szCs w:val="24"/>
              </w:rPr>
            </w:pPr>
          </w:p>
        </w:tc>
        <w:tc>
          <w:tcPr>
            <w:tcW w:w="1440" w:type="dxa"/>
            <w:vAlign w:val="center"/>
          </w:tcPr>
          <w:p>
            <w:pPr>
              <w:rPr>
                <w:rFonts w:ascii="黑体" w:hAnsi="黑体" w:eastAsia="黑体"/>
                <w:sz w:val="24"/>
                <w:szCs w:val="24"/>
              </w:rPr>
            </w:pPr>
          </w:p>
        </w:tc>
        <w:tc>
          <w:tcPr>
            <w:tcW w:w="1260" w:type="dxa"/>
            <w:vAlign w:val="center"/>
          </w:tcPr>
          <w:p>
            <w:pPr>
              <w:rPr>
                <w:rFonts w:ascii="黑体" w:hAnsi="黑体" w:eastAsia="黑体"/>
                <w:sz w:val="24"/>
                <w:szCs w:val="24"/>
              </w:rPr>
            </w:pPr>
          </w:p>
        </w:tc>
        <w:tc>
          <w:tcPr>
            <w:tcW w:w="1291" w:type="dxa"/>
            <w:vAlign w:val="center"/>
          </w:tcPr>
          <w:p>
            <w:pPr>
              <w:rPr>
                <w:rFonts w:ascii="黑体" w:hAnsi="黑体" w:eastAsia="黑体"/>
                <w:sz w:val="24"/>
                <w:szCs w:val="24"/>
              </w:rPr>
            </w:pPr>
          </w:p>
        </w:tc>
        <w:tc>
          <w:tcPr>
            <w:tcW w:w="1426" w:type="dxa"/>
            <w:vAlign w:val="center"/>
          </w:tcPr>
          <w:p>
            <w:pPr>
              <w:rPr>
                <w:rFonts w:ascii="黑体" w:hAnsi="黑体" w:eastAsia="黑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80" w:hRule="atLeast"/>
          <w:jc w:val="center"/>
        </w:trPr>
        <w:tc>
          <w:tcPr>
            <w:tcW w:w="707" w:type="dxa"/>
            <w:vAlign w:val="center"/>
          </w:tcPr>
          <w:p>
            <w:pPr>
              <w:rPr>
                <w:rFonts w:ascii="黑体" w:hAnsi="黑体" w:eastAsia="黑体"/>
                <w:sz w:val="24"/>
                <w:szCs w:val="24"/>
              </w:rPr>
            </w:pPr>
            <w:r>
              <w:rPr>
                <w:rFonts w:hint="eastAsia" w:ascii="黑体" w:hAnsi="黑体" w:eastAsia="黑体"/>
                <w:sz w:val="24"/>
                <w:szCs w:val="24"/>
              </w:rPr>
              <w:t>2</w:t>
            </w:r>
          </w:p>
        </w:tc>
        <w:tc>
          <w:tcPr>
            <w:tcW w:w="1050" w:type="dxa"/>
            <w:vAlign w:val="center"/>
          </w:tcPr>
          <w:p>
            <w:pPr>
              <w:rPr>
                <w:rFonts w:ascii="黑体" w:hAnsi="黑体" w:eastAsia="黑体"/>
                <w:sz w:val="24"/>
                <w:szCs w:val="24"/>
              </w:rPr>
            </w:pPr>
          </w:p>
        </w:tc>
        <w:tc>
          <w:tcPr>
            <w:tcW w:w="1141" w:type="dxa"/>
            <w:vAlign w:val="center"/>
          </w:tcPr>
          <w:p>
            <w:pPr>
              <w:rPr>
                <w:rFonts w:ascii="黑体" w:hAnsi="黑体" w:eastAsia="黑体"/>
                <w:sz w:val="24"/>
                <w:szCs w:val="24"/>
              </w:rPr>
            </w:pPr>
          </w:p>
        </w:tc>
        <w:tc>
          <w:tcPr>
            <w:tcW w:w="885" w:type="dxa"/>
            <w:vAlign w:val="center"/>
          </w:tcPr>
          <w:p>
            <w:pPr>
              <w:rPr>
                <w:rFonts w:ascii="黑体" w:hAnsi="黑体" w:eastAsia="黑体"/>
                <w:sz w:val="24"/>
                <w:szCs w:val="24"/>
              </w:rPr>
            </w:pPr>
          </w:p>
        </w:tc>
        <w:tc>
          <w:tcPr>
            <w:tcW w:w="1440" w:type="dxa"/>
            <w:vAlign w:val="center"/>
          </w:tcPr>
          <w:p>
            <w:pPr>
              <w:rPr>
                <w:rFonts w:ascii="黑体" w:hAnsi="黑体" w:eastAsia="黑体"/>
                <w:sz w:val="24"/>
                <w:szCs w:val="24"/>
              </w:rPr>
            </w:pPr>
          </w:p>
        </w:tc>
        <w:tc>
          <w:tcPr>
            <w:tcW w:w="1260" w:type="dxa"/>
            <w:vAlign w:val="center"/>
          </w:tcPr>
          <w:p>
            <w:pPr>
              <w:rPr>
                <w:rFonts w:ascii="黑体" w:hAnsi="黑体" w:eastAsia="黑体"/>
                <w:sz w:val="24"/>
                <w:szCs w:val="24"/>
              </w:rPr>
            </w:pPr>
          </w:p>
        </w:tc>
        <w:tc>
          <w:tcPr>
            <w:tcW w:w="1291" w:type="dxa"/>
            <w:vAlign w:val="center"/>
          </w:tcPr>
          <w:p>
            <w:pPr>
              <w:rPr>
                <w:rFonts w:ascii="黑体" w:hAnsi="黑体" w:eastAsia="黑体"/>
                <w:sz w:val="24"/>
                <w:szCs w:val="24"/>
              </w:rPr>
            </w:pPr>
          </w:p>
        </w:tc>
        <w:tc>
          <w:tcPr>
            <w:tcW w:w="1426" w:type="dxa"/>
            <w:vAlign w:val="center"/>
          </w:tcPr>
          <w:p>
            <w:pPr>
              <w:rPr>
                <w:rFonts w:ascii="黑体" w:hAnsi="黑体" w:eastAsia="黑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80" w:hRule="atLeast"/>
          <w:jc w:val="center"/>
        </w:trPr>
        <w:tc>
          <w:tcPr>
            <w:tcW w:w="707" w:type="dxa"/>
            <w:vAlign w:val="center"/>
          </w:tcPr>
          <w:p>
            <w:pPr>
              <w:rPr>
                <w:rFonts w:ascii="黑体" w:hAnsi="黑体" w:eastAsia="黑体"/>
                <w:sz w:val="24"/>
                <w:szCs w:val="24"/>
              </w:rPr>
            </w:pPr>
            <w:r>
              <w:rPr>
                <w:rFonts w:hint="eastAsia" w:ascii="黑体" w:hAnsi="黑体" w:eastAsia="黑体"/>
                <w:sz w:val="24"/>
                <w:szCs w:val="24"/>
              </w:rPr>
              <w:t>3</w:t>
            </w:r>
          </w:p>
        </w:tc>
        <w:tc>
          <w:tcPr>
            <w:tcW w:w="1050" w:type="dxa"/>
            <w:vAlign w:val="center"/>
          </w:tcPr>
          <w:p>
            <w:pPr>
              <w:rPr>
                <w:rFonts w:ascii="黑体" w:hAnsi="黑体" w:eastAsia="黑体"/>
                <w:sz w:val="24"/>
                <w:szCs w:val="24"/>
              </w:rPr>
            </w:pPr>
          </w:p>
        </w:tc>
        <w:tc>
          <w:tcPr>
            <w:tcW w:w="1141" w:type="dxa"/>
            <w:vAlign w:val="center"/>
          </w:tcPr>
          <w:p>
            <w:pPr>
              <w:rPr>
                <w:rFonts w:ascii="黑体" w:hAnsi="黑体" w:eastAsia="黑体"/>
                <w:sz w:val="24"/>
                <w:szCs w:val="24"/>
              </w:rPr>
            </w:pPr>
          </w:p>
        </w:tc>
        <w:tc>
          <w:tcPr>
            <w:tcW w:w="885" w:type="dxa"/>
            <w:vAlign w:val="center"/>
          </w:tcPr>
          <w:p>
            <w:pPr>
              <w:rPr>
                <w:rFonts w:ascii="黑体" w:hAnsi="黑体" w:eastAsia="黑体"/>
                <w:sz w:val="24"/>
                <w:szCs w:val="24"/>
              </w:rPr>
            </w:pPr>
          </w:p>
        </w:tc>
        <w:tc>
          <w:tcPr>
            <w:tcW w:w="1440" w:type="dxa"/>
            <w:vAlign w:val="center"/>
          </w:tcPr>
          <w:p>
            <w:pPr>
              <w:rPr>
                <w:rFonts w:ascii="黑体" w:hAnsi="黑体" w:eastAsia="黑体"/>
                <w:sz w:val="24"/>
                <w:szCs w:val="24"/>
              </w:rPr>
            </w:pPr>
          </w:p>
        </w:tc>
        <w:tc>
          <w:tcPr>
            <w:tcW w:w="1260" w:type="dxa"/>
            <w:vAlign w:val="center"/>
          </w:tcPr>
          <w:p>
            <w:pPr>
              <w:rPr>
                <w:rFonts w:ascii="黑体" w:hAnsi="黑体" w:eastAsia="黑体"/>
                <w:sz w:val="24"/>
                <w:szCs w:val="24"/>
              </w:rPr>
            </w:pPr>
          </w:p>
        </w:tc>
        <w:tc>
          <w:tcPr>
            <w:tcW w:w="1291" w:type="dxa"/>
            <w:vAlign w:val="center"/>
          </w:tcPr>
          <w:p>
            <w:pPr>
              <w:rPr>
                <w:rFonts w:ascii="黑体" w:hAnsi="黑体" w:eastAsia="黑体"/>
                <w:sz w:val="24"/>
                <w:szCs w:val="24"/>
              </w:rPr>
            </w:pPr>
          </w:p>
        </w:tc>
        <w:tc>
          <w:tcPr>
            <w:tcW w:w="1426" w:type="dxa"/>
            <w:vAlign w:val="center"/>
          </w:tcPr>
          <w:p>
            <w:pPr>
              <w:rPr>
                <w:rFonts w:ascii="黑体" w:hAnsi="黑体" w:eastAsia="黑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80" w:hRule="atLeast"/>
          <w:jc w:val="center"/>
        </w:trPr>
        <w:tc>
          <w:tcPr>
            <w:tcW w:w="707" w:type="dxa"/>
            <w:vAlign w:val="center"/>
          </w:tcPr>
          <w:p>
            <w:pPr>
              <w:rPr>
                <w:rFonts w:ascii="黑体" w:hAnsi="黑体" w:eastAsia="黑体"/>
                <w:sz w:val="24"/>
                <w:szCs w:val="24"/>
              </w:rPr>
            </w:pPr>
            <w:r>
              <w:rPr>
                <w:rFonts w:hint="eastAsia" w:ascii="黑体" w:hAnsi="黑体" w:eastAsia="黑体"/>
                <w:sz w:val="24"/>
                <w:szCs w:val="24"/>
              </w:rPr>
              <w:t>4</w:t>
            </w:r>
          </w:p>
        </w:tc>
        <w:tc>
          <w:tcPr>
            <w:tcW w:w="1050" w:type="dxa"/>
            <w:vAlign w:val="center"/>
          </w:tcPr>
          <w:p>
            <w:pPr>
              <w:rPr>
                <w:rFonts w:ascii="黑体" w:hAnsi="黑体" w:eastAsia="黑体"/>
                <w:sz w:val="24"/>
                <w:szCs w:val="24"/>
              </w:rPr>
            </w:pPr>
          </w:p>
        </w:tc>
        <w:tc>
          <w:tcPr>
            <w:tcW w:w="1141" w:type="dxa"/>
            <w:vAlign w:val="center"/>
          </w:tcPr>
          <w:p>
            <w:pPr>
              <w:rPr>
                <w:rFonts w:ascii="黑体" w:hAnsi="黑体" w:eastAsia="黑体"/>
                <w:sz w:val="24"/>
                <w:szCs w:val="24"/>
              </w:rPr>
            </w:pPr>
          </w:p>
        </w:tc>
        <w:tc>
          <w:tcPr>
            <w:tcW w:w="885" w:type="dxa"/>
            <w:vAlign w:val="center"/>
          </w:tcPr>
          <w:p>
            <w:pPr>
              <w:rPr>
                <w:rFonts w:ascii="黑体" w:hAnsi="黑体" w:eastAsia="黑体"/>
                <w:sz w:val="24"/>
                <w:szCs w:val="24"/>
              </w:rPr>
            </w:pPr>
          </w:p>
        </w:tc>
        <w:tc>
          <w:tcPr>
            <w:tcW w:w="1440" w:type="dxa"/>
            <w:vAlign w:val="center"/>
          </w:tcPr>
          <w:p>
            <w:pPr>
              <w:rPr>
                <w:rFonts w:ascii="黑体" w:hAnsi="黑体" w:eastAsia="黑体"/>
                <w:sz w:val="24"/>
                <w:szCs w:val="24"/>
              </w:rPr>
            </w:pPr>
          </w:p>
        </w:tc>
        <w:tc>
          <w:tcPr>
            <w:tcW w:w="1260" w:type="dxa"/>
            <w:vAlign w:val="center"/>
          </w:tcPr>
          <w:p>
            <w:pPr>
              <w:rPr>
                <w:rFonts w:ascii="黑体" w:hAnsi="黑体" w:eastAsia="黑体"/>
                <w:sz w:val="24"/>
                <w:szCs w:val="24"/>
              </w:rPr>
            </w:pPr>
          </w:p>
        </w:tc>
        <w:tc>
          <w:tcPr>
            <w:tcW w:w="1291" w:type="dxa"/>
            <w:vAlign w:val="center"/>
          </w:tcPr>
          <w:p>
            <w:pPr>
              <w:rPr>
                <w:rFonts w:ascii="黑体" w:hAnsi="黑体" w:eastAsia="黑体"/>
                <w:sz w:val="24"/>
                <w:szCs w:val="24"/>
              </w:rPr>
            </w:pPr>
          </w:p>
        </w:tc>
        <w:tc>
          <w:tcPr>
            <w:tcW w:w="1426" w:type="dxa"/>
            <w:vAlign w:val="center"/>
          </w:tcPr>
          <w:p>
            <w:pPr>
              <w:rPr>
                <w:rFonts w:ascii="黑体" w:hAnsi="黑体" w:eastAsia="黑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06" w:hRule="atLeast"/>
          <w:jc w:val="center"/>
        </w:trPr>
        <w:tc>
          <w:tcPr>
            <w:tcW w:w="707" w:type="dxa"/>
            <w:vAlign w:val="center"/>
          </w:tcPr>
          <w:p>
            <w:pPr>
              <w:rPr>
                <w:rFonts w:ascii="黑体" w:hAnsi="黑体" w:eastAsia="黑体"/>
                <w:sz w:val="24"/>
                <w:szCs w:val="24"/>
              </w:rPr>
            </w:pPr>
            <w:r>
              <w:rPr>
                <w:rFonts w:hint="eastAsia" w:ascii="黑体" w:hAnsi="黑体" w:eastAsia="黑体"/>
                <w:sz w:val="24"/>
                <w:szCs w:val="24"/>
              </w:rPr>
              <w:t>5</w:t>
            </w:r>
          </w:p>
        </w:tc>
        <w:tc>
          <w:tcPr>
            <w:tcW w:w="1050" w:type="dxa"/>
            <w:vAlign w:val="center"/>
          </w:tcPr>
          <w:p>
            <w:pPr>
              <w:rPr>
                <w:rFonts w:ascii="黑体" w:hAnsi="黑体" w:eastAsia="黑体"/>
                <w:sz w:val="24"/>
                <w:szCs w:val="24"/>
              </w:rPr>
            </w:pPr>
          </w:p>
        </w:tc>
        <w:tc>
          <w:tcPr>
            <w:tcW w:w="1141" w:type="dxa"/>
            <w:vAlign w:val="center"/>
          </w:tcPr>
          <w:p>
            <w:pPr>
              <w:rPr>
                <w:rFonts w:ascii="黑体" w:hAnsi="黑体" w:eastAsia="黑体"/>
                <w:sz w:val="24"/>
                <w:szCs w:val="24"/>
              </w:rPr>
            </w:pPr>
          </w:p>
        </w:tc>
        <w:tc>
          <w:tcPr>
            <w:tcW w:w="885" w:type="dxa"/>
            <w:vAlign w:val="center"/>
          </w:tcPr>
          <w:p>
            <w:pPr>
              <w:rPr>
                <w:rFonts w:ascii="黑体" w:hAnsi="黑体" w:eastAsia="黑体"/>
                <w:sz w:val="24"/>
                <w:szCs w:val="24"/>
              </w:rPr>
            </w:pPr>
          </w:p>
        </w:tc>
        <w:tc>
          <w:tcPr>
            <w:tcW w:w="1440" w:type="dxa"/>
            <w:vAlign w:val="center"/>
          </w:tcPr>
          <w:p>
            <w:pPr>
              <w:rPr>
                <w:rFonts w:ascii="黑体" w:hAnsi="黑体" w:eastAsia="黑体"/>
                <w:sz w:val="24"/>
                <w:szCs w:val="24"/>
              </w:rPr>
            </w:pPr>
          </w:p>
        </w:tc>
        <w:tc>
          <w:tcPr>
            <w:tcW w:w="1260" w:type="dxa"/>
            <w:vAlign w:val="center"/>
          </w:tcPr>
          <w:p>
            <w:pPr>
              <w:rPr>
                <w:rFonts w:ascii="黑体" w:hAnsi="黑体" w:eastAsia="黑体"/>
                <w:sz w:val="24"/>
                <w:szCs w:val="24"/>
              </w:rPr>
            </w:pPr>
          </w:p>
        </w:tc>
        <w:tc>
          <w:tcPr>
            <w:tcW w:w="1291" w:type="dxa"/>
            <w:vAlign w:val="center"/>
          </w:tcPr>
          <w:p>
            <w:pPr>
              <w:rPr>
                <w:rFonts w:ascii="黑体" w:hAnsi="黑体" w:eastAsia="黑体"/>
                <w:sz w:val="24"/>
                <w:szCs w:val="24"/>
              </w:rPr>
            </w:pPr>
          </w:p>
        </w:tc>
        <w:tc>
          <w:tcPr>
            <w:tcW w:w="1426" w:type="dxa"/>
            <w:vAlign w:val="center"/>
          </w:tcPr>
          <w:p>
            <w:pPr>
              <w:rPr>
                <w:rFonts w:ascii="黑体" w:hAnsi="黑体" w:eastAsia="黑体"/>
                <w:sz w:val="24"/>
                <w:szCs w:val="24"/>
              </w:rPr>
            </w:pPr>
          </w:p>
        </w:tc>
      </w:tr>
    </w:tbl>
    <w:p>
      <w:pPr>
        <w:rPr>
          <w:sz w:val="24"/>
          <w:szCs w:val="24"/>
        </w:rPr>
      </w:pPr>
    </w:p>
    <w:tbl>
      <w:tblPr>
        <w:tblStyle w:val="8"/>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07"/>
        <w:gridCol w:w="1078"/>
        <w:gridCol w:w="1843"/>
        <w:gridCol w:w="992"/>
        <w:gridCol w:w="1984"/>
        <w:gridCol w:w="241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214" w:type="dxa"/>
            <w:gridSpan w:val="6"/>
          </w:tcPr>
          <w:p>
            <w:pPr>
              <w:jc w:val="center"/>
              <w:rPr>
                <w:rFonts w:ascii="黑体" w:hAnsi="黑体" w:eastAsia="黑体"/>
                <w:sz w:val="24"/>
                <w:szCs w:val="24"/>
              </w:rPr>
            </w:pPr>
            <w:r>
              <w:rPr>
                <w:rFonts w:hint="eastAsia" w:ascii="黑体" w:hAnsi="黑体" w:eastAsia="黑体"/>
                <w:sz w:val="24"/>
                <w:szCs w:val="24"/>
              </w:rPr>
              <w:t>课程团队其他成员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07" w:type="dxa"/>
          </w:tcPr>
          <w:p>
            <w:pPr>
              <w:jc w:val="center"/>
              <w:rPr>
                <w:rFonts w:ascii="黑体" w:hAnsi="黑体" w:eastAsia="黑体"/>
                <w:sz w:val="24"/>
                <w:szCs w:val="24"/>
              </w:rPr>
            </w:pPr>
            <w:r>
              <w:rPr>
                <w:rFonts w:hint="eastAsia" w:ascii="黑体" w:hAnsi="黑体" w:eastAsia="黑体"/>
                <w:sz w:val="24"/>
                <w:szCs w:val="24"/>
              </w:rPr>
              <w:t>序号</w:t>
            </w:r>
          </w:p>
        </w:tc>
        <w:tc>
          <w:tcPr>
            <w:tcW w:w="1078" w:type="dxa"/>
          </w:tcPr>
          <w:p>
            <w:pPr>
              <w:jc w:val="center"/>
              <w:rPr>
                <w:rFonts w:ascii="黑体" w:hAnsi="黑体" w:eastAsia="黑体"/>
                <w:sz w:val="24"/>
                <w:szCs w:val="24"/>
              </w:rPr>
            </w:pPr>
            <w:r>
              <w:rPr>
                <w:rFonts w:hint="eastAsia" w:ascii="黑体" w:hAnsi="黑体" w:eastAsia="黑体"/>
                <w:sz w:val="24"/>
                <w:szCs w:val="24"/>
              </w:rPr>
              <w:t>姓名</w:t>
            </w:r>
          </w:p>
        </w:tc>
        <w:tc>
          <w:tcPr>
            <w:tcW w:w="1843" w:type="dxa"/>
          </w:tcPr>
          <w:p>
            <w:pPr>
              <w:jc w:val="center"/>
              <w:rPr>
                <w:rFonts w:ascii="黑体" w:hAnsi="黑体" w:eastAsia="黑体"/>
                <w:sz w:val="24"/>
                <w:szCs w:val="24"/>
              </w:rPr>
            </w:pPr>
            <w:r>
              <w:rPr>
                <w:rFonts w:hint="eastAsia" w:ascii="黑体" w:hAnsi="黑体" w:eastAsia="黑体"/>
                <w:sz w:val="24"/>
                <w:szCs w:val="24"/>
              </w:rPr>
              <w:t>单位</w:t>
            </w:r>
          </w:p>
        </w:tc>
        <w:tc>
          <w:tcPr>
            <w:tcW w:w="992" w:type="dxa"/>
          </w:tcPr>
          <w:p>
            <w:pPr>
              <w:jc w:val="center"/>
              <w:rPr>
                <w:rFonts w:ascii="黑体" w:hAnsi="黑体" w:eastAsia="黑体"/>
                <w:sz w:val="24"/>
                <w:szCs w:val="24"/>
              </w:rPr>
            </w:pPr>
            <w:r>
              <w:rPr>
                <w:rFonts w:hint="eastAsia" w:ascii="黑体" w:hAnsi="黑体" w:eastAsia="黑体"/>
                <w:sz w:val="24"/>
                <w:szCs w:val="24"/>
              </w:rPr>
              <w:t>职称</w:t>
            </w:r>
          </w:p>
        </w:tc>
        <w:tc>
          <w:tcPr>
            <w:tcW w:w="1984" w:type="dxa"/>
          </w:tcPr>
          <w:p>
            <w:pPr>
              <w:jc w:val="center"/>
              <w:rPr>
                <w:rFonts w:ascii="黑体" w:hAnsi="黑体" w:eastAsia="黑体"/>
                <w:sz w:val="24"/>
                <w:szCs w:val="24"/>
              </w:rPr>
            </w:pPr>
            <w:r>
              <w:rPr>
                <w:rFonts w:hint="eastAsia" w:ascii="黑体" w:hAnsi="黑体" w:eastAsia="黑体"/>
                <w:sz w:val="24"/>
                <w:szCs w:val="24"/>
              </w:rPr>
              <w:t>承担任务</w:t>
            </w:r>
          </w:p>
        </w:tc>
        <w:tc>
          <w:tcPr>
            <w:tcW w:w="2410" w:type="dxa"/>
          </w:tcPr>
          <w:p>
            <w:pPr>
              <w:jc w:val="center"/>
              <w:rPr>
                <w:rFonts w:ascii="黑体" w:hAnsi="黑体" w:eastAsia="黑体"/>
                <w:sz w:val="24"/>
                <w:szCs w:val="24"/>
              </w:rPr>
            </w:pPr>
            <w:r>
              <w:rPr>
                <w:rFonts w:hint="eastAsia" w:ascii="黑体" w:hAnsi="黑体" w:eastAsia="黑体"/>
                <w:sz w:val="24"/>
                <w:szCs w:val="24"/>
              </w:rPr>
              <w:t>平台用户名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07" w:type="dxa"/>
          </w:tcPr>
          <w:p>
            <w:pPr>
              <w:jc w:val="center"/>
              <w:rPr>
                <w:rFonts w:ascii="黑体" w:hAnsi="黑体" w:eastAsia="黑体"/>
                <w:sz w:val="24"/>
                <w:szCs w:val="24"/>
              </w:rPr>
            </w:pPr>
            <w:r>
              <w:rPr>
                <w:rFonts w:hint="eastAsia" w:ascii="黑体" w:hAnsi="黑体" w:eastAsia="黑体"/>
                <w:sz w:val="24"/>
                <w:szCs w:val="24"/>
              </w:rPr>
              <w:t>1</w:t>
            </w:r>
          </w:p>
        </w:tc>
        <w:tc>
          <w:tcPr>
            <w:tcW w:w="1078" w:type="dxa"/>
          </w:tcPr>
          <w:p>
            <w:pPr>
              <w:rPr>
                <w:rFonts w:ascii="黑体" w:hAnsi="黑体" w:eastAsia="黑体"/>
                <w:sz w:val="24"/>
                <w:szCs w:val="24"/>
              </w:rPr>
            </w:pPr>
          </w:p>
        </w:tc>
        <w:tc>
          <w:tcPr>
            <w:tcW w:w="1843" w:type="dxa"/>
          </w:tcPr>
          <w:p>
            <w:pPr>
              <w:rPr>
                <w:rFonts w:ascii="黑体" w:hAnsi="黑体" w:eastAsia="黑体"/>
                <w:sz w:val="24"/>
                <w:szCs w:val="24"/>
              </w:rPr>
            </w:pPr>
          </w:p>
        </w:tc>
        <w:tc>
          <w:tcPr>
            <w:tcW w:w="992" w:type="dxa"/>
          </w:tcPr>
          <w:p>
            <w:pPr>
              <w:rPr>
                <w:rFonts w:ascii="黑体" w:hAnsi="黑体" w:eastAsia="黑体"/>
                <w:sz w:val="24"/>
                <w:szCs w:val="24"/>
              </w:rPr>
            </w:pPr>
          </w:p>
        </w:tc>
        <w:tc>
          <w:tcPr>
            <w:tcW w:w="1984" w:type="dxa"/>
          </w:tcPr>
          <w:p>
            <w:pPr>
              <w:rPr>
                <w:rFonts w:ascii="黑体" w:hAnsi="黑体" w:eastAsia="黑体"/>
                <w:sz w:val="24"/>
                <w:szCs w:val="24"/>
              </w:rPr>
            </w:pPr>
          </w:p>
        </w:tc>
        <w:tc>
          <w:tcPr>
            <w:tcW w:w="2410" w:type="dxa"/>
          </w:tcPr>
          <w:p>
            <w:pPr>
              <w:rPr>
                <w:rFonts w:ascii="黑体" w:hAnsi="黑体" w:eastAsia="黑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07" w:type="dxa"/>
          </w:tcPr>
          <w:p>
            <w:pPr>
              <w:jc w:val="center"/>
              <w:rPr>
                <w:rFonts w:ascii="黑体" w:hAnsi="黑体" w:eastAsia="黑体"/>
                <w:sz w:val="24"/>
                <w:szCs w:val="24"/>
              </w:rPr>
            </w:pPr>
            <w:r>
              <w:rPr>
                <w:rFonts w:hint="eastAsia" w:ascii="黑体" w:hAnsi="黑体" w:eastAsia="黑体"/>
                <w:sz w:val="24"/>
                <w:szCs w:val="24"/>
              </w:rPr>
              <w:t>2</w:t>
            </w:r>
          </w:p>
        </w:tc>
        <w:tc>
          <w:tcPr>
            <w:tcW w:w="1078" w:type="dxa"/>
          </w:tcPr>
          <w:p>
            <w:pPr>
              <w:rPr>
                <w:rFonts w:ascii="黑体" w:hAnsi="黑体" w:eastAsia="黑体"/>
                <w:sz w:val="24"/>
                <w:szCs w:val="24"/>
              </w:rPr>
            </w:pPr>
          </w:p>
        </w:tc>
        <w:tc>
          <w:tcPr>
            <w:tcW w:w="1843" w:type="dxa"/>
          </w:tcPr>
          <w:p>
            <w:pPr>
              <w:rPr>
                <w:rFonts w:ascii="黑体" w:hAnsi="黑体" w:eastAsia="黑体"/>
                <w:sz w:val="24"/>
                <w:szCs w:val="24"/>
              </w:rPr>
            </w:pPr>
          </w:p>
        </w:tc>
        <w:tc>
          <w:tcPr>
            <w:tcW w:w="992" w:type="dxa"/>
          </w:tcPr>
          <w:p>
            <w:pPr>
              <w:rPr>
                <w:rFonts w:ascii="黑体" w:hAnsi="黑体" w:eastAsia="黑体"/>
                <w:sz w:val="24"/>
                <w:szCs w:val="24"/>
              </w:rPr>
            </w:pPr>
          </w:p>
        </w:tc>
        <w:tc>
          <w:tcPr>
            <w:tcW w:w="1984" w:type="dxa"/>
          </w:tcPr>
          <w:p>
            <w:pPr>
              <w:rPr>
                <w:rFonts w:ascii="黑体" w:hAnsi="黑体" w:eastAsia="黑体"/>
                <w:sz w:val="24"/>
                <w:szCs w:val="24"/>
              </w:rPr>
            </w:pPr>
          </w:p>
        </w:tc>
        <w:tc>
          <w:tcPr>
            <w:tcW w:w="2410" w:type="dxa"/>
          </w:tcPr>
          <w:p>
            <w:pPr>
              <w:rPr>
                <w:rFonts w:ascii="黑体" w:hAnsi="黑体" w:eastAsia="黑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07" w:type="dxa"/>
          </w:tcPr>
          <w:p>
            <w:pPr>
              <w:jc w:val="center"/>
              <w:rPr>
                <w:rFonts w:ascii="黑体" w:hAnsi="黑体" w:eastAsia="黑体"/>
                <w:sz w:val="24"/>
                <w:szCs w:val="24"/>
              </w:rPr>
            </w:pPr>
            <w:r>
              <w:rPr>
                <w:rFonts w:hint="eastAsia" w:ascii="黑体" w:hAnsi="黑体" w:eastAsia="黑体"/>
                <w:sz w:val="24"/>
                <w:szCs w:val="24"/>
              </w:rPr>
              <w:t>3</w:t>
            </w:r>
          </w:p>
        </w:tc>
        <w:tc>
          <w:tcPr>
            <w:tcW w:w="1078" w:type="dxa"/>
          </w:tcPr>
          <w:p>
            <w:pPr>
              <w:rPr>
                <w:rFonts w:ascii="黑体" w:hAnsi="黑体" w:eastAsia="黑体"/>
                <w:sz w:val="24"/>
                <w:szCs w:val="24"/>
              </w:rPr>
            </w:pPr>
          </w:p>
        </w:tc>
        <w:tc>
          <w:tcPr>
            <w:tcW w:w="1843" w:type="dxa"/>
          </w:tcPr>
          <w:p>
            <w:pPr>
              <w:rPr>
                <w:rFonts w:ascii="黑体" w:hAnsi="黑体" w:eastAsia="黑体"/>
                <w:sz w:val="24"/>
                <w:szCs w:val="24"/>
              </w:rPr>
            </w:pPr>
          </w:p>
        </w:tc>
        <w:tc>
          <w:tcPr>
            <w:tcW w:w="992" w:type="dxa"/>
          </w:tcPr>
          <w:p>
            <w:pPr>
              <w:rPr>
                <w:rFonts w:ascii="黑体" w:hAnsi="黑体" w:eastAsia="黑体"/>
                <w:sz w:val="24"/>
                <w:szCs w:val="24"/>
              </w:rPr>
            </w:pPr>
          </w:p>
        </w:tc>
        <w:tc>
          <w:tcPr>
            <w:tcW w:w="1984" w:type="dxa"/>
          </w:tcPr>
          <w:p>
            <w:pPr>
              <w:rPr>
                <w:rFonts w:ascii="黑体" w:hAnsi="黑体" w:eastAsia="黑体"/>
                <w:sz w:val="24"/>
                <w:szCs w:val="24"/>
              </w:rPr>
            </w:pPr>
          </w:p>
        </w:tc>
        <w:tc>
          <w:tcPr>
            <w:tcW w:w="2410" w:type="dxa"/>
          </w:tcPr>
          <w:p>
            <w:pPr>
              <w:rPr>
                <w:rFonts w:ascii="黑体" w:hAnsi="黑体" w:eastAsia="黑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07" w:type="dxa"/>
          </w:tcPr>
          <w:p>
            <w:pPr>
              <w:jc w:val="center"/>
              <w:rPr>
                <w:rFonts w:ascii="黑体" w:hAnsi="黑体" w:eastAsia="黑体"/>
                <w:sz w:val="24"/>
                <w:szCs w:val="24"/>
              </w:rPr>
            </w:pPr>
            <w:r>
              <w:rPr>
                <w:rFonts w:hint="eastAsia" w:ascii="黑体" w:hAnsi="黑体" w:eastAsia="黑体"/>
                <w:sz w:val="24"/>
                <w:szCs w:val="24"/>
              </w:rPr>
              <w:t>4</w:t>
            </w:r>
          </w:p>
        </w:tc>
        <w:tc>
          <w:tcPr>
            <w:tcW w:w="1078" w:type="dxa"/>
          </w:tcPr>
          <w:p>
            <w:pPr>
              <w:rPr>
                <w:rFonts w:ascii="黑体" w:hAnsi="黑体" w:eastAsia="黑体"/>
                <w:sz w:val="24"/>
                <w:szCs w:val="24"/>
              </w:rPr>
            </w:pPr>
          </w:p>
        </w:tc>
        <w:tc>
          <w:tcPr>
            <w:tcW w:w="1843" w:type="dxa"/>
          </w:tcPr>
          <w:p>
            <w:pPr>
              <w:rPr>
                <w:rFonts w:ascii="黑体" w:hAnsi="黑体" w:eastAsia="黑体"/>
                <w:sz w:val="24"/>
                <w:szCs w:val="24"/>
              </w:rPr>
            </w:pPr>
          </w:p>
        </w:tc>
        <w:tc>
          <w:tcPr>
            <w:tcW w:w="992" w:type="dxa"/>
          </w:tcPr>
          <w:p>
            <w:pPr>
              <w:rPr>
                <w:rFonts w:ascii="黑体" w:hAnsi="黑体" w:eastAsia="黑体"/>
                <w:sz w:val="24"/>
                <w:szCs w:val="24"/>
              </w:rPr>
            </w:pPr>
          </w:p>
        </w:tc>
        <w:tc>
          <w:tcPr>
            <w:tcW w:w="1984" w:type="dxa"/>
          </w:tcPr>
          <w:p>
            <w:pPr>
              <w:rPr>
                <w:rFonts w:ascii="黑体" w:hAnsi="黑体" w:eastAsia="黑体"/>
                <w:sz w:val="24"/>
                <w:szCs w:val="24"/>
              </w:rPr>
            </w:pPr>
          </w:p>
        </w:tc>
        <w:tc>
          <w:tcPr>
            <w:tcW w:w="2410" w:type="dxa"/>
          </w:tcPr>
          <w:p>
            <w:pPr>
              <w:rPr>
                <w:rFonts w:ascii="黑体" w:hAnsi="黑体" w:eastAsia="黑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07" w:type="dxa"/>
          </w:tcPr>
          <w:p>
            <w:pPr>
              <w:jc w:val="center"/>
              <w:rPr>
                <w:rFonts w:ascii="黑体" w:hAnsi="黑体" w:eastAsia="黑体"/>
                <w:sz w:val="24"/>
                <w:szCs w:val="24"/>
              </w:rPr>
            </w:pPr>
            <w:r>
              <w:rPr>
                <w:rFonts w:hint="eastAsia" w:ascii="黑体" w:hAnsi="黑体" w:eastAsia="黑体"/>
                <w:sz w:val="24"/>
                <w:szCs w:val="24"/>
              </w:rPr>
              <w:t>5</w:t>
            </w:r>
          </w:p>
        </w:tc>
        <w:tc>
          <w:tcPr>
            <w:tcW w:w="1078" w:type="dxa"/>
          </w:tcPr>
          <w:p>
            <w:pPr>
              <w:rPr>
                <w:rFonts w:ascii="黑体" w:hAnsi="黑体" w:eastAsia="黑体"/>
                <w:sz w:val="24"/>
                <w:szCs w:val="24"/>
              </w:rPr>
            </w:pPr>
          </w:p>
        </w:tc>
        <w:tc>
          <w:tcPr>
            <w:tcW w:w="1843" w:type="dxa"/>
          </w:tcPr>
          <w:p>
            <w:pPr>
              <w:rPr>
                <w:rFonts w:ascii="黑体" w:hAnsi="黑体" w:eastAsia="黑体"/>
                <w:sz w:val="24"/>
                <w:szCs w:val="24"/>
              </w:rPr>
            </w:pPr>
          </w:p>
        </w:tc>
        <w:tc>
          <w:tcPr>
            <w:tcW w:w="992" w:type="dxa"/>
          </w:tcPr>
          <w:p>
            <w:pPr>
              <w:rPr>
                <w:rFonts w:ascii="黑体" w:hAnsi="黑体" w:eastAsia="黑体"/>
                <w:sz w:val="24"/>
                <w:szCs w:val="24"/>
              </w:rPr>
            </w:pPr>
          </w:p>
        </w:tc>
        <w:tc>
          <w:tcPr>
            <w:tcW w:w="1984" w:type="dxa"/>
          </w:tcPr>
          <w:p>
            <w:pPr>
              <w:rPr>
                <w:rFonts w:ascii="黑体" w:hAnsi="黑体" w:eastAsia="黑体"/>
                <w:sz w:val="24"/>
                <w:szCs w:val="24"/>
              </w:rPr>
            </w:pPr>
          </w:p>
        </w:tc>
        <w:tc>
          <w:tcPr>
            <w:tcW w:w="2410" w:type="dxa"/>
          </w:tcPr>
          <w:p>
            <w:pPr>
              <w:rPr>
                <w:rFonts w:ascii="黑体" w:hAnsi="黑体" w:eastAsia="黑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07" w:type="dxa"/>
          </w:tcPr>
          <w:p>
            <w:pPr>
              <w:jc w:val="center"/>
              <w:rPr>
                <w:rFonts w:ascii="黑体" w:hAnsi="黑体" w:eastAsia="黑体"/>
                <w:sz w:val="24"/>
                <w:szCs w:val="24"/>
              </w:rPr>
            </w:pPr>
            <w:r>
              <w:rPr>
                <w:rFonts w:ascii="黑体" w:hAnsi="黑体" w:eastAsia="黑体"/>
                <w:sz w:val="24"/>
                <w:szCs w:val="24"/>
              </w:rPr>
              <w:t>…</w:t>
            </w:r>
          </w:p>
        </w:tc>
        <w:tc>
          <w:tcPr>
            <w:tcW w:w="1078" w:type="dxa"/>
          </w:tcPr>
          <w:p>
            <w:pPr>
              <w:rPr>
                <w:rFonts w:ascii="黑体" w:hAnsi="黑体" w:eastAsia="黑体"/>
                <w:sz w:val="24"/>
                <w:szCs w:val="24"/>
              </w:rPr>
            </w:pPr>
          </w:p>
        </w:tc>
        <w:tc>
          <w:tcPr>
            <w:tcW w:w="1843" w:type="dxa"/>
          </w:tcPr>
          <w:p>
            <w:pPr>
              <w:rPr>
                <w:rFonts w:ascii="黑体" w:hAnsi="黑体" w:eastAsia="黑体"/>
                <w:sz w:val="24"/>
                <w:szCs w:val="24"/>
              </w:rPr>
            </w:pPr>
          </w:p>
        </w:tc>
        <w:tc>
          <w:tcPr>
            <w:tcW w:w="992" w:type="dxa"/>
          </w:tcPr>
          <w:p>
            <w:pPr>
              <w:rPr>
                <w:rFonts w:ascii="黑体" w:hAnsi="黑体" w:eastAsia="黑体"/>
                <w:sz w:val="24"/>
                <w:szCs w:val="24"/>
              </w:rPr>
            </w:pPr>
          </w:p>
        </w:tc>
        <w:tc>
          <w:tcPr>
            <w:tcW w:w="1984" w:type="dxa"/>
          </w:tcPr>
          <w:p>
            <w:pPr>
              <w:rPr>
                <w:rFonts w:ascii="黑体" w:hAnsi="黑体" w:eastAsia="黑体"/>
                <w:sz w:val="24"/>
                <w:szCs w:val="24"/>
              </w:rPr>
            </w:pPr>
          </w:p>
        </w:tc>
        <w:tc>
          <w:tcPr>
            <w:tcW w:w="2410" w:type="dxa"/>
          </w:tcPr>
          <w:p>
            <w:pPr>
              <w:rPr>
                <w:rFonts w:ascii="黑体" w:hAnsi="黑体" w:eastAsia="黑体"/>
                <w:sz w:val="24"/>
                <w:szCs w:val="24"/>
              </w:rPr>
            </w:pPr>
          </w:p>
        </w:tc>
      </w:tr>
    </w:tbl>
    <w:p>
      <w:pPr>
        <w:rPr>
          <w:sz w:val="24"/>
          <w:szCs w:val="24"/>
        </w:rPr>
      </w:pPr>
    </w:p>
    <w:tbl>
      <w:tblPr>
        <w:tblStyle w:val="8"/>
        <w:tblW w:w="9180"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18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2" w:hRule="atLeast"/>
        </w:trPr>
        <w:tc>
          <w:tcPr>
            <w:tcW w:w="9180" w:type="dxa"/>
          </w:tcPr>
          <w:p>
            <w:pPr>
              <w:rPr>
                <w:sz w:val="24"/>
                <w:szCs w:val="24"/>
              </w:rPr>
            </w:pPr>
            <w:r>
              <w:rPr>
                <w:rFonts w:hint="eastAsia" w:ascii="黑体" w:hAnsi="黑体" w:eastAsia="黑体"/>
                <w:sz w:val="24"/>
                <w:szCs w:val="24"/>
              </w:rPr>
              <w:t>课程负责人教学情况</w:t>
            </w:r>
            <w:r>
              <w:rPr>
                <w:rFonts w:hint="eastAsia" w:ascii="仿宋_GB2312" w:hAnsi="仿宋" w:eastAsia="仿宋_GB2312"/>
                <w:sz w:val="24"/>
                <w:szCs w:val="24"/>
              </w:rPr>
              <w:t>（不超过</w:t>
            </w:r>
            <w:r>
              <w:rPr>
                <w:rFonts w:ascii="仿宋_GB2312" w:hAnsi="仿宋" w:eastAsia="仿宋_GB2312"/>
                <w:sz w:val="24"/>
                <w:szCs w:val="24"/>
              </w:rPr>
              <w:t>500</w:t>
            </w:r>
            <w:r>
              <w:rPr>
                <w:rFonts w:hint="eastAsia" w:ascii="仿宋_GB2312" w:hAnsi="仿宋" w:eastAsia="仿宋_GB2312"/>
                <w:sz w:val="24"/>
                <w:szCs w:val="24"/>
              </w:rPr>
              <w:t>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094" w:hRule="atLeast"/>
        </w:trPr>
        <w:tc>
          <w:tcPr>
            <w:tcW w:w="9180" w:type="dxa"/>
          </w:tcPr>
          <w:p>
            <w:pPr>
              <w:ind w:firstLine="120" w:firstLineChars="50"/>
              <w:rPr>
                <w:rFonts w:ascii="仿宋_GB2312" w:hAnsi="仿宋" w:eastAsia="仿宋_GB2312"/>
                <w:sz w:val="24"/>
                <w:szCs w:val="24"/>
              </w:rPr>
            </w:pPr>
            <w:r>
              <w:rPr>
                <w:rFonts w:hint="eastAsia" w:ascii="仿宋_GB2312" w:hAnsi="仿宋" w:eastAsia="仿宋_GB2312"/>
                <w:sz w:val="24"/>
                <w:szCs w:val="24"/>
              </w:rPr>
              <w:t>（近5年来在承担学校教学任务、开展教学研究、获得教学奖励方面的情况）</w:t>
            </w:r>
          </w:p>
          <w:p>
            <w:pPr>
              <w:ind w:firstLine="120" w:firstLineChars="50"/>
              <w:rPr>
                <w:rFonts w:ascii="仿宋_GB2312" w:hAnsi="仿宋" w:eastAsia="仿宋_GB2312"/>
                <w:sz w:val="24"/>
                <w:szCs w:val="24"/>
              </w:rPr>
            </w:pPr>
          </w:p>
          <w:p>
            <w:pPr>
              <w:ind w:firstLine="120" w:firstLineChars="50"/>
              <w:rPr>
                <w:rFonts w:ascii="仿宋_GB2312" w:hAnsi="仿宋" w:eastAsia="仿宋_GB2312"/>
                <w:sz w:val="24"/>
                <w:szCs w:val="24"/>
              </w:rPr>
            </w:pPr>
          </w:p>
          <w:p>
            <w:pPr>
              <w:ind w:firstLine="120" w:firstLineChars="50"/>
              <w:rPr>
                <w:rFonts w:ascii="仿宋_GB2312" w:hAnsi="仿宋" w:eastAsia="仿宋_GB2312"/>
                <w:sz w:val="24"/>
                <w:szCs w:val="24"/>
              </w:rPr>
            </w:pPr>
          </w:p>
          <w:p>
            <w:pPr>
              <w:ind w:firstLine="120" w:firstLineChars="50"/>
              <w:rPr>
                <w:rFonts w:ascii="仿宋_GB2312" w:hAnsi="仿宋" w:eastAsia="仿宋_GB2312"/>
                <w:sz w:val="24"/>
                <w:szCs w:val="24"/>
              </w:rPr>
            </w:pPr>
          </w:p>
          <w:p>
            <w:pPr>
              <w:ind w:firstLine="120" w:firstLineChars="50"/>
              <w:rPr>
                <w:rFonts w:ascii="仿宋_GB2312" w:hAnsi="仿宋" w:eastAsia="仿宋_GB2312"/>
                <w:sz w:val="24"/>
                <w:szCs w:val="24"/>
              </w:rPr>
            </w:pPr>
          </w:p>
          <w:p>
            <w:pPr>
              <w:ind w:firstLine="120" w:firstLineChars="50"/>
              <w:rPr>
                <w:rFonts w:ascii="仿宋_GB2312" w:hAnsi="仿宋" w:eastAsia="仿宋_GB2312"/>
                <w:sz w:val="24"/>
                <w:szCs w:val="24"/>
              </w:rPr>
            </w:pPr>
          </w:p>
          <w:p>
            <w:pPr>
              <w:ind w:firstLine="120" w:firstLineChars="50"/>
              <w:rPr>
                <w:rFonts w:ascii="仿宋_GB2312" w:hAnsi="仿宋" w:eastAsia="仿宋_GB2312"/>
                <w:sz w:val="24"/>
                <w:szCs w:val="24"/>
              </w:rPr>
            </w:pPr>
          </w:p>
          <w:p>
            <w:pPr>
              <w:ind w:firstLine="120" w:firstLineChars="50"/>
              <w:rPr>
                <w:rFonts w:ascii="仿宋_GB2312" w:hAnsi="仿宋" w:eastAsia="仿宋_GB2312"/>
                <w:sz w:val="24"/>
                <w:szCs w:val="24"/>
              </w:rPr>
            </w:pPr>
          </w:p>
          <w:p>
            <w:pPr>
              <w:ind w:firstLine="120" w:firstLineChars="50"/>
              <w:rPr>
                <w:rFonts w:ascii="仿宋_GB2312" w:hAnsi="仿宋" w:eastAsia="仿宋_GB2312"/>
                <w:sz w:val="24"/>
                <w:szCs w:val="24"/>
              </w:rPr>
            </w:pPr>
          </w:p>
          <w:p>
            <w:pPr>
              <w:ind w:firstLine="120" w:firstLineChars="50"/>
              <w:rPr>
                <w:rFonts w:ascii="仿宋_GB2312" w:hAnsi="仿宋" w:eastAsia="仿宋_GB2312"/>
                <w:sz w:val="24"/>
                <w:szCs w:val="24"/>
              </w:rPr>
            </w:pPr>
          </w:p>
          <w:p>
            <w:pPr>
              <w:ind w:firstLine="120" w:firstLineChars="50"/>
              <w:rPr>
                <w:rFonts w:ascii="仿宋_GB2312" w:hAnsi="仿宋" w:eastAsia="仿宋_GB2312"/>
                <w:sz w:val="24"/>
                <w:szCs w:val="24"/>
              </w:rPr>
            </w:pPr>
          </w:p>
          <w:p>
            <w:pPr>
              <w:ind w:firstLine="120" w:firstLineChars="50"/>
              <w:rPr>
                <w:rFonts w:ascii="仿宋_GB2312" w:hAnsi="仿宋" w:eastAsia="仿宋_GB2312"/>
                <w:sz w:val="24"/>
                <w:szCs w:val="24"/>
              </w:rPr>
            </w:pPr>
          </w:p>
          <w:p>
            <w:pPr>
              <w:ind w:firstLine="120" w:firstLineChars="50"/>
              <w:rPr>
                <w:rFonts w:ascii="仿宋_GB2312" w:hAnsi="仿宋" w:eastAsia="仿宋_GB2312"/>
                <w:sz w:val="24"/>
                <w:szCs w:val="24"/>
              </w:rPr>
            </w:pPr>
          </w:p>
          <w:p>
            <w:pPr>
              <w:ind w:firstLine="120" w:firstLineChars="50"/>
              <w:rPr>
                <w:rFonts w:ascii="仿宋_GB2312" w:hAnsi="仿宋" w:eastAsia="仿宋_GB2312"/>
                <w:sz w:val="24"/>
                <w:szCs w:val="24"/>
              </w:rPr>
            </w:pPr>
          </w:p>
          <w:p>
            <w:pPr>
              <w:ind w:firstLine="120" w:firstLineChars="50"/>
              <w:rPr>
                <w:rFonts w:ascii="仿宋_GB2312" w:hAnsi="仿宋" w:eastAsia="仿宋_GB2312"/>
                <w:sz w:val="24"/>
                <w:szCs w:val="24"/>
              </w:rPr>
            </w:pPr>
          </w:p>
          <w:p>
            <w:pPr>
              <w:ind w:firstLine="120" w:firstLineChars="50"/>
              <w:rPr>
                <w:rFonts w:ascii="仿宋_GB2312" w:hAnsi="仿宋" w:eastAsia="仿宋_GB2312"/>
                <w:sz w:val="24"/>
                <w:szCs w:val="24"/>
              </w:rPr>
            </w:pPr>
          </w:p>
          <w:p>
            <w:pPr>
              <w:ind w:firstLine="120" w:firstLineChars="50"/>
              <w:rPr>
                <w:rFonts w:ascii="仿宋_GB2312" w:hAnsi="仿宋" w:eastAsia="仿宋_GB2312"/>
                <w:sz w:val="24"/>
                <w:szCs w:val="24"/>
              </w:rPr>
            </w:pPr>
          </w:p>
          <w:p>
            <w:pPr>
              <w:ind w:firstLine="120" w:firstLineChars="50"/>
              <w:rPr>
                <w:rFonts w:ascii="仿宋_GB2312" w:hAnsi="仿宋" w:eastAsia="仿宋_GB2312"/>
                <w:sz w:val="24"/>
                <w:szCs w:val="24"/>
              </w:rPr>
            </w:pPr>
          </w:p>
          <w:p>
            <w:pPr>
              <w:ind w:firstLine="120" w:firstLineChars="50"/>
              <w:rPr>
                <w:rFonts w:ascii="仿宋_GB2312" w:hAnsi="仿宋" w:eastAsia="仿宋_GB2312"/>
                <w:sz w:val="24"/>
                <w:szCs w:val="24"/>
              </w:rPr>
            </w:pPr>
          </w:p>
          <w:p>
            <w:pPr>
              <w:ind w:firstLine="120" w:firstLineChars="50"/>
              <w:rPr>
                <w:rFonts w:ascii="仿宋_GB2312" w:hAnsi="仿宋" w:eastAsia="仿宋_GB2312"/>
                <w:sz w:val="24"/>
                <w:szCs w:val="24"/>
              </w:rPr>
            </w:pPr>
          </w:p>
          <w:p>
            <w:pPr>
              <w:ind w:firstLine="120" w:firstLineChars="50"/>
              <w:rPr>
                <w:rFonts w:ascii="仿宋_GB2312" w:hAnsi="仿宋" w:eastAsia="仿宋_GB2312"/>
                <w:sz w:val="24"/>
                <w:szCs w:val="24"/>
              </w:rPr>
            </w:pPr>
          </w:p>
          <w:p>
            <w:pPr>
              <w:ind w:firstLine="120" w:firstLineChars="50"/>
              <w:rPr>
                <w:sz w:val="24"/>
                <w:szCs w:val="24"/>
              </w:rPr>
            </w:pPr>
          </w:p>
        </w:tc>
      </w:tr>
    </w:tbl>
    <w:p>
      <w:pPr>
        <w:rPr>
          <w:rFonts w:ascii="黑体" w:hAnsi="黑体" w:eastAsia="黑体"/>
          <w:sz w:val="24"/>
          <w:szCs w:val="24"/>
        </w:rPr>
      </w:pPr>
    </w:p>
    <w:p>
      <w:pPr>
        <w:rPr>
          <w:sz w:val="24"/>
          <w:szCs w:val="24"/>
        </w:rPr>
      </w:pPr>
      <w:r>
        <w:rPr>
          <w:rFonts w:hint="eastAsia" w:ascii="黑体" w:hAnsi="黑体" w:eastAsia="黑体"/>
          <w:sz w:val="24"/>
          <w:szCs w:val="24"/>
        </w:rPr>
        <w:t>三、课程简介及课程特色（</w:t>
      </w:r>
      <w:r>
        <w:rPr>
          <w:rFonts w:hint="eastAsia" w:ascii="仿宋_GB2312" w:hAnsi="仿宋" w:eastAsia="仿宋_GB2312"/>
          <w:sz w:val="24"/>
          <w:szCs w:val="24"/>
        </w:rPr>
        <w:t>不超过</w:t>
      </w:r>
      <w:r>
        <w:rPr>
          <w:rFonts w:ascii="仿宋_GB2312" w:hAnsi="仿宋" w:eastAsia="仿宋_GB2312"/>
          <w:sz w:val="24"/>
          <w:szCs w:val="24"/>
        </w:rPr>
        <w:t>800</w:t>
      </w:r>
      <w:r>
        <w:rPr>
          <w:rFonts w:hint="eastAsia" w:ascii="仿宋_GB2312" w:hAnsi="仿宋" w:eastAsia="仿宋_GB2312"/>
          <w:sz w:val="24"/>
          <w:szCs w:val="24"/>
        </w:rPr>
        <w:t>字）</w:t>
      </w:r>
    </w:p>
    <w:tbl>
      <w:tblPr>
        <w:tblStyle w:val="8"/>
        <w:tblW w:w="9120"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12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647" w:hRule="atLeast"/>
        </w:trPr>
        <w:tc>
          <w:tcPr>
            <w:tcW w:w="9120" w:type="dxa"/>
          </w:tcPr>
          <w:p>
            <w:pPr>
              <w:rPr>
                <w:rFonts w:ascii="仿宋_GB2312" w:hAnsi="仿宋" w:eastAsia="仿宋_GB2312"/>
                <w:sz w:val="24"/>
                <w:szCs w:val="24"/>
              </w:rPr>
            </w:pPr>
            <w:r>
              <w:rPr>
                <w:rFonts w:hint="eastAsia" w:ascii="仿宋_GB2312" w:hAnsi="仿宋" w:eastAsia="仿宋_GB2312"/>
                <w:sz w:val="24"/>
                <w:szCs w:val="24"/>
              </w:rPr>
              <w:t>（课程主要内容及面向对象，本课程运用信息技术在课程体系、教学内容和教学方法等方面的改革情况）</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tc>
      </w:tr>
    </w:tbl>
    <w:p>
      <w:pPr>
        <w:rPr>
          <w:rFonts w:ascii="黑体" w:hAnsi="黑体" w:eastAsia="黑体"/>
          <w:sz w:val="24"/>
          <w:szCs w:val="24"/>
        </w:rPr>
      </w:pPr>
    </w:p>
    <w:p>
      <w:pPr>
        <w:rPr>
          <w:rFonts w:ascii="黑体" w:hAnsi="黑体" w:eastAsia="黑体"/>
          <w:sz w:val="24"/>
          <w:szCs w:val="24"/>
        </w:rPr>
      </w:pPr>
      <w:r>
        <w:rPr>
          <w:rFonts w:hint="eastAsia" w:ascii="黑体" w:hAnsi="黑体" w:eastAsia="黑体"/>
          <w:sz w:val="24"/>
          <w:szCs w:val="24"/>
        </w:rPr>
        <w:t>四、课程考核（试）情况（</w:t>
      </w:r>
      <w:r>
        <w:rPr>
          <w:rFonts w:hint="eastAsia" w:ascii="仿宋_GB2312" w:hAnsi="仿宋" w:eastAsia="仿宋_GB2312"/>
          <w:sz w:val="24"/>
          <w:szCs w:val="24"/>
        </w:rPr>
        <w:t>不超过5</w:t>
      </w:r>
      <w:r>
        <w:rPr>
          <w:rFonts w:ascii="仿宋_GB2312" w:hAnsi="仿宋" w:eastAsia="仿宋_GB2312"/>
          <w:sz w:val="24"/>
          <w:szCs w:val="24"/>
        </w:rPr>
        <w:t>00</w:t>
      </w:r>
      <w:r>
        <w:rPr>
          <w:rFonts w:hint="eastAsia" w:ascii="仿宋_GB2312" w:hAnsi="仿宋" w:eastAsia="仿宋_GB2312"/>
          <w:sz w:val="24"/>
          <w:szCs w:val="24"/>
        </w:rPr>
        <w:t>字）</w:t>
      </w:r>
    </w:p>
    <w:tbl>
      <w:tblPr>
        <w:tblStyle w:val="8"/>
        <w:tblW w:w="9240"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4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795" w:hRule="atLeast"/>
        </w:trPr>
        <w:tc>
          <w:tcPr>
            <w:tcW w:w="9240" w:type="dxa"/>
          </w:tcPr>
          <w:p>
            <w:pPr>
              <w:adjustRightInd w:val="0"/>
              <w:snapToGrid w:val="0"/>
              <w:spacing w:line="360" w:lineRule="auto"/>
              <w:ind w:right="284" w:firstLine="480" w:firstLineChars="200"/>
              <w:rPr>
                <w:sz w:val="24"/>
                <w:szCs w:val="24"/>
              </w:rPr>
            </w:pPr>
            <w:r>
              <w:rPr>
                <w:rFonts w:hint="eastAsia" w:ascii="仿宋_GB2312" w:hAnsi="仿宋" w:eastAsia="仿宋_GB2312"/>
                <w:sz w:val="24"/>
                <w:szCs w:val="24"/>
              </w:rPr>
              <w:t>对学习者学习的考核（试）办法，成绩评定方式等。</w:t>
            </w:r>
          </w:p>
          <w:p>
            <w:pPr>
              <w:adjustRightInd w:val="0"/>
              <w:snapToGrid w:val="0"/>
              <w:spacing w:line="360" w:lineRule="auto"/>
              <w:ind w:right="284" w:firstLine="480" w:firstLineChars="200"/>
              <w:jc w:val="center"/>
              <w:rPr>
                <w:sz w:val="24"/>
                <w:szCs w:val="24"/>
              </w:rPr>
            </w:pPr>
          </w:p>
          <w:p>
            <w:pPr>
              <w:adjustRightInd w:val="0"/>
              <w:snapToGrid w:val="0"/>
              <w:spacing w:line="360" w:lineRule="auto"/>
              <w:ind w:right="284" w:firstLine="480" w:firstLineChars="200"/>
              <w:jc w:val="center"/>
              <w:rPr>
                <w:sz w:val="24"/>
                <w:szCs w:val="24"/>
              </w:rPr>
            </w:pPr>
          </w:p>
          <w:p>
            <w:pPr>
              <w:adjustRightInd w:val="0"/>
              <w:snapToGrid w:val="0"/>
              <w:spacing w:line="360" w:lineRule="auto"/>
              <w:ind w:right="284" w:firstLine="480" w:firstLineChars="200"/>
              <w:jc w:val="center"/>
              <w:rPr>
                <w:sz w:val="24"/>
                <w:szCs w:val="24"/>
              </w:rPr>
            </w:pPr>
          </w:p>
          <w:p>
            <w:pPr>
              <w:adjustRightInd w:val="0"/>
              <w:snapToGrid w:val="0"/>
              <w:spacing w:line="360" w:lineRule="auto"/>
              <w:ind w:right="284" w:firstLine="480" w:firstLineChars="200"/>
              <w:jc w:val="center"/>
              <w:rPr>
                <w:sz w:val="24"/>
                <w:szCs w:val="24"/>
              </w:rPr>
            </w:pPr>
          </w:p>
        </w:tc>
      </w:tr>
    </w:tbl>
    <w:p>
      <w:pPr>
        <w:rPr>
          <w:rFonts w:ascii="黑体" w:hAnsi="黑体" w:eastAsia="黑体"/>
          <w:sz w:val="24"/>
          <w:szCs w:val="24"/>
        </w:rPr>
      </w:pPr>
    </w:p>
    <w:p>
      <w:pPr>
        <w:rPr>
          <w:rFonts w:ascii="仿宋_GB2312" w:hAnsi="仿宋_GB2312" w:eastAsia="仿宋_GB2312" w:cs="仿宋_GB2312"/>
          <w:sz w:val="24"/>
          <w:szCs w:val="24"/>
        </w:rPr>
      </w:pPr>
      <w:r>
        <w:rPr>
          <w:rFonts w:hint="eastAsia" w:ascii="黑体" w:hAnsi="黑体" w:eastAsia="黑体"/>
          <w:sz w:val="24"/>
          <w:szCs w:val="24"/>
        </w:rPr>
        <w:t>五、课程应用情况</w:t>
      </w:r>
      <w:r>
        <w:rPr>
          <w:rFonts w:hint="eastAsia" w:ascii="仿宋_GB2312" w:hAnsi="仿宋_GB2312" w:eastAsia="仿宋_GB2312" w:cs="仿宋_GB2312"/>
          <w:sz w:val="24"/>
          <w:szCs w:val="24"/>
        </w:rPr>
        <w:t>（不超过800字）</w:t>
      </w:r>
    </w:p>
    <w:tbl>
      <w:tblPr>
        <w:tblStyle w:val="8"/>
        <w:tblW w:w="9200"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0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293" w:hRule="atLeast"/>
        </w:trPr>
        <w:tc>
          <w:tcPr>
            <w:tcW w:w="9200" w:type="dxa"/>
          </w:tcPr>
          <w:p>
            <w:pPr>
              <w:rPr>
                <w:rFonts w:ascii="仿宋_GB2312" w:hAnsi="仿宋" w:eastAsia="仿宋_GB2312"/>
                <w:sz w:val="24"/>
                <w:szCs w:val="24"/>
              </w:rPr>
            </w:pPr>
            <w:r>
              <w:rPr>
                <w:rFonts w:hint="eastAsia" w:ascii="仿宋_GB2312" w:hAnsi="仿宋" w:eastAsia="仿宋_GB2312"/>
                <w:sz w:val="24"/>
                <w:szCs w:val="24"/>
              </w:rPr>
              <w:t>（在申报高校教学中的应用情况；面向其他高校学生和社会学习者应用情况及效果，其中包括使用课程学校总数、选课总人数、使用课程学校名称等）</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tc>
      </w:tr>
    </w:tbl>
    <w:p>
      <w:pPr>
        <w:rPr>
          <w:rFonts w:ascii="黑体" w:hAnsi="黑体" w:eastAsia="黑体"/>
          <w:sz w:val="24"/>
          <w:szCs w:val="24"/>
        </w:rPr>
      </w:pPr>
      <w:r>
        <w:rPr>
          <w:rFonts w:hint="eastAsia" w:ascii="黑体" w:hAnsi="黑体" w:eastAsia="黑体"/>
          <w:sz w:val="24"/>
          <w:szCs w:val="24"/>
        </w:rPr>
        <w:t>六、课程建设计划（</w:t>
      </w:r>
      <w:r>
        <w:rPr>
          <w:rFonts w:hint="eastAsia" w:ascii="仿宋_GB2312" w:hAnsi="仿宋" w:eastAsia="仿宋_GB2312"/>
          <w:sz w:val="24"/>
          <w:szCs w:val="24"/>
        </w:rPr>
        <w:t>不超过5</w:t>
      </w:r>
      <w:r>
        <w:rPr>
          <w:rFonts w:ascii="仿宋_GB2312" w:hAnsi="仿宋" w:eastAsia="仿宋_GB2312"/>
          <w:sz w:val="24"/>
          <w:szCs w:val="24"/>
        </w:rPr>
        <w:t>00</w:t>
      </w:r>
      <w:r>
        <w:rPr>
          <w:rFonts w:hint="eastAsia" w:ascii="仿宋_GB2312" w:hAnsi="仿宋" w:eastAsia="仿宋_GB2312"/>
          <w:sz w:val="24"/>
          <w:szCs w:val="24"/>
        </w:rPr>
        <w:t>字）</w:t>
      </w:r>
    </w:p>
    <w:tbl>
      <w:tblPr>
        <w:tblStyle w:val="8"/>
        <w:tblW w:w="9220"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2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18" w:hRule="atLeast"/>
        </w:trPr>
        <w:tc>
          <w:tcPr>
            <w:tcW w:w="9220" w:type="dxa"/>
          </w:tcPr>
          <w:p>
            <w:pPr>
              <w:rPr>
                <w:rFonts w:ascii="仿宋_GB2312" w:hAnsi="仿宋" w:eastAsia="仿宋_GB2312"/>
                <w:sz w:val="24"/>
                <w:szCs w:val="24"/>
              </w:rPr>
            </w:pPr>
            <w:r>
              <w:rPr>
                <w:rFonts w:hint="eastAsia" w:ascii="仿宋_GB2312" w:hAnsi="仿宋" w:eastAsia="仿宋_GB2312"/>
                <w:sz w:val="24"/>
                <w:szCs w:val="24"/>
              </w:rPr>
              <w:t>（今后五年继续面向高校和社会开放学习服务计划，包括面向高校的教学应用计划和面向社会开设期次、持续更新和提供教学服务设想等）</w:t>
            </w:r>
          </w:p>
          <w:p>
            <w:pPr>
              <w:adjustRightInd w:val="0"/>
              <w:snapToGrid w:val="0"/>
              <w:spacing w:line="360" w:lineRule="auto"/>
              <w:ind w:right="284" w:firstLine="480" w:firstLineChars="200"/>
              <w:jc w:val="left"/>
              <w:rPr>
                <w:sz w:val="24"/>
                <w:szCs w:val="24"/>
              </w:rPr>
            </w:pPr>
          </w:p>
          <w:p>
            <w:pPr>
              <w:adjustRightInd w:val="0"/>
              <w:snapToGrid w:val="0"/>
              <w:spacing w:line="360" w:lineRule="auto"/>
              <w:ind w:right="284" w:firstLine="480" w:firstLineChars="200"/>
              <w:jc w:val="center"/>
              <w:rPr>
                <w:sz w:val="24"/>
                <w:szCs w:val="24"/>
              </w:rPr>
            </w:pPr>
          </w:p>
          <w:p>
            <w:pPr>
              <w:adjustRightInd w:val="0"/>
              <w:snapToGrid w:val="0"/>
              <w:spacing w:line="360" w:lineRule="auto"/>
              <w:ind w:right="284" w:firstLine="480" w:firstLineChars="200"/>
              <w:jc w:val="center"/>
              <w:rPr>
                <w:sz w:val="24"/>
                <w:szCs w:val="24"/>
              </w:rPr>
            </w:pPr>
          </w:p>
          <w:p>
            <w:pPr>
              <w:adjustRightInd w:val="0"/>
              <w:snapToGrid w:val="0"/>
              <w:spacing w:line="360" w:lineRule="auto"/>
              <w:ind w:right="284" w:firstLine="480" w:firstLineChars="200"/>
              <w:jc w:val="center"/>
              <w:rPr>
                <w:sz w:val="24"/>
                <w:szCs w:val="24"/>
              </w:rPr>
            </w:pPr>
          </w:p>
          <w:p>
            <w:pPr>
              <w:adjustRightInd w:val="0"/>
              <w:snapToGrid w:val="0"/>
              <w:spacing w:line="360" w:lineRule="auto"/>
              <w:ind w:right="284" w:firstLine="480" w:firstLineChars="200"/>
              <w:jc w:val="center"/>
              <w:rPr>
                <w:sz w:val="24"/>
                <w:szCs w:val="24"/>
              </w:rPr>
            </w:pPr>
          </w:p>
          <w:p>
            <w:pPr>
              <w:adjustRightInd w:val="0"/>
              <w:snapToGrid w:val="0"/>
              <w:spacing w:line="360" w:lineRule="auto"/>
              <w:ind w:right="284" w:firstLine="480" w:firstLineChars="200"/>
              <w:jc w:val="center"/>
              <w:rPr>
                <w:sz w:val="24"/>
                <w:szCs w:val="24"/>
              </w:rPr>
            </w:pPr>
          </w:p>
          <w:p>
            <w:pPr>
              <w:adjustRightInd w:val="0"/>
              <w:snapToGrid w:val="0"/>
              <w:spacing w:line="360" w:lineRule="auto"/>
              <w:ind w:right="284" w:firstLine="480" w:firstLineChars="200"/>
              <w:jc w:val="center"/>
              <w:rPr>
                <w:sz w:val="24"/>
                <w:szCs w:val="24"/>
              </w:rPr>
            </w:pPr>
          </w:p>
          <w:p>
            <w:pPr>
              <w:adjustRightInd w:val="0"/>
              <w:snapToGrid w:val="0"/>
              <w:spacing w:line="360" w:lineRule="auto"/>
              <w:ind w:right="284" w:firstLine="480" w:firstLineChars="200"/>
              <w:jc w:val="center"/>
              <w:rPr>
                <w:sz w:val="24"/>
                <w:szCs w:val="24"/>
              </w:rPr>
            </w:pPr>
          </w:p>
        </w:tc>
      </w:tr>
    </w:tbl>
    <w:p>
      <w:pPr>
        <w:rPr>
          <w:rFonts w:ascii="黑体" w:hAnsi="黑体" w:eastAsia="黑体"/>
          <w:sz w:val="24"/>
          <w:szCs w:val="24"/>
        </w:rPr>
      </w:pPr>
    </w:p>
    <w:p>
      <w:pPr>
        <w:rPr>
          <w:rFonts w:ascii="黑体" w:hAnsi="黑体" w:eastAsia="黑体"/>
          <w:sz w:val="24"/>
          <w:szCs w:val="24"/>
        </w:rPr>
      </w:pPr>
      <w:r>
        <w:rPr>
          <w:rFonts w:hint="eastAsia" w:ascii="黑体" w:hAnsi="黑体" w:eastAsia="黑体"/>
          <w:sz w:val="24"/>
          <w:szCs w:val="24"/>
        </w:rPr>
        <w:t>七、课程负责人承诺与责任</w:t>
      </w:r>
    </w:p>
    <w:tbl>
      <w:tblPr>
        <w:tblStyle w:val="8"/>
        <w:tblW w:w="9240"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4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954" w:hRule="atLeast"/>
        </w:trPr>
        <w:tc>
          <w:tcPr>
            <w:tcW w:w="9240" w:type="dxa"/>
          </w:tcPr>
          <w:p>
            <w:pPr>
              <w:widowControl/>
              <w:spacing w:line="360" w:lineRule="auto"/>
              <w:jc w:val="left"/>
              <w:rPr>
                <w:rFonts w:ascii="仿宋_GB2312" w:hAnsi="宋体" w:eastAsia="仿宋_GB2312"/>
                <w:bCs/>
                <w:sz w:val="24"/>
              </w:rPr>
            </w:pPr>
          </w:p>
          <w:p>
            <w:pPr>
              <w:widowControl/>
              <w:spacing w:line="360" w:lineRule="auto"/>
              <w:jc w:val="left"/>
              <w:rPr>
                <w:rFonts w:ascii="仿宋_GB2312" w:hAnsi="宋体" w:eastAsia="仿宋_GB2312"/>
                <w:bCs/>
                <w:sz w:val="24"/>
              </w:rPr>
            </w:pPr>
            <w:r>
              <w:rPr>
                <w:rFonts w:hint="eastAsia" w:ascii="仿宋_GB2312" w:hAnsi="宋体" w:eastAsia="仿宋_GB2312"/>
                <w:bCs/>
                <w:sz w:val="24"/>
              </w:rPr>
              <w:t>1.课程负责人保证课程资源内容不存在政治性、思想性、科学性和规范性问题；</w:t>
            </w:r>
          </w:p>
          <w:p>
            <w:pPr>
              <w:widowControl/>
              <w:spacing w:line="360" w:lineRule="auto"/>
              <w:jc w:val="left"/>
              <w:rPr>
                <w:rFonts w:ascii="仿宋_GB2312" w:hAnsi="宋体" w:eastAsia="仿宋_GB2312"/>
                <w:bCs/>
                <w:sz w:val="24"/>
              </w:rPr>
            </w:pPr>
            <w:r>
              <w:rPr>
                <w:rFonts w:hint="eastAsia" w:ascii="仿宋_GB2312" w:hAnsi="宋体" w:eastAsia="仿宋_GB2312"/>
                <w:bCs/>
                <w:sz w:val="24"/>
              </w:rPr>
              <w:t>2.课程负责人保证申报所使用的课程资源知识产权清晰，无侵权使用的情况；</w:t>
            </w:r>
          </w:p>
          <w:p>
            <w:pPr>
              <w:widowControl/>
              <w:spacing w:line="360" w:lineRule="auto"/>
              <w:jc w:val="left"/>
              <w:rPr>
                <w:rFonts w:ascii="仿宋_GB2312" w:hAnsi="宋体" w:eastAsia="仿宋_GB2312"/>
                <w:bCs/>
                <w:sz w:val="24"/>
              </w:rPr>
            </w:pPr>
            <w:r>
              <w:rPr>
                <w:rFonts w:hint="eastAsia" w:ascii="仿宋_GB2312" w:hAnsi="宋体" w:eastAsia="仿宋_GB2312"/>
                <w:bCs/>
                <w:sz w:val="24"/>
              </w:rPr>
              <w:t>3.课程负责人保证课程资源及申报材料不涉及国家安全和保密的相关规定，可以在网络上公开传播与使用；</w:t>
            </w:r>
          </w:p>
          <w:p>
            <w:pPr>
              <w:widowControl/>
              <w:spacing w:line="360" w:lineRule="auto"/>
              <w:jc w:val="left"/>
              <w:rPr>
                <w:rFonts w:ascii="仿宋_GB2312" w:hAnsi="宋体" w:eastAsia="仿宋_GB2312"/>
                <w:bCs/>
                <w:sz w:val="24"/>
              </w:rPr>
            </w:pPr>
            <w:r>
              <w:rPr>
                <w:rFonts w:hint="eastAsia" w:ascii="仿宋_GB2312" w:hAnsi="宋体" w:eastAsia="仿宋_GB2312"/>
                <w:bCs/>
                <w:sz w:val="24"/>
              </w:rPr>
              <w:t>4.保证团队时间、精力投入。</w:t>
            </w:r>
          </w:p>
          <w:p>
            <w:pPr>
              <w:widowControl/>
              <w:spacing w:line="360" w:lineRule="auto"/>
              <w:jc w:val="left"/>
              <w:rPr>
                <w:rFonts w:ascii="仿宋_GB2312" w:hAnsi="仿宋" w:eastAsia="仿宋_GB2312"/>
                <w:sz w:val="24"/>
                <w:szCs w:val="24"/>
              </w:rPr>
            </w:pPr>
            <w:r>
              <w:rPr>
                <w:rFonts w:hint="eastAsia" w:ascii="仿宋_GB2312" w:hAnsi="宋体" w:eastAsia="仿宋_GB2312"/>
                <w:bCs/>
                <w:sz w:val="24"/>
              </w:rPr>
              <w:t>5.</w:t>
            </w:r>
            <w:r>
              <w:rPr>
                <w:rFonts w:hint="eastAsia" w:ascii="仿宋_GB2312" w:hAnsi="仿宋" w:eastAsia="仿宋_GB2312"/>
                <w:sz w:val="24"/>
                <w:szCs w:val="24"/>
              </w:rPr>
              <w:t>本人已认真填写并检查以上材料，保证内容真实有效。</w:t>
            </w:r>
          </w:p>
          <w:p>
            <w:pPr>
              <w:adjustRightInd w:val="0"/>
              <w:snapToGrid w:val="0"/>
              <w:spacing w:line="360" w:lineRule="auto"/>
              <w:ind w:right="1418" w:firstLine="480" w:firstLineChars="200"/>
              <w:jc w:val="center"/>
              <w:rPr>
                <w:rFonts w:ascii="仿宋_GB2312" w:hAnsi="仿宋" w:eastAsia="仿宋_GB2312"/>
                <w:sz w:val="24"/>
                <w:szCs w:val="24"/>
              </w:rPr>
            </w:pPr>
          </w:p>
          <w:p>
            <w:pPr>
              <w:adjustRightInd w:val="0"/>
              <w:snapToGrid w:val="0"/>
              <w:spacing w:line="360" w:lineRule="auto"/>
              <w:ind w:right="1418" w:firstLine="480" w:firstLineChars="200"/>
              <w:jc w:val="center"/>
              <w:rPr>
                <w:rFonts w:ascii="仿宋_GB2312" w:hAnsi="仿宋" w:eastAsia="仿宋_GB2312"/>
                <w:sz w:val="24"/>
                <w:szCs w:val="24"/>
              </w:rPr>
            </w:pPr>
            <w:r>
              <w:rPr>
                <w:rFonts w:hint="eastAsia" w:ascii="仿宋_GB2312" w:hAnsi="仿宋" w:eastAsia="仿宋_GB2312"/>
                <w:sz w:val="24"/>
                <w:szCs w:val="24"/>
              </w:rPr>
              <w:t xml:space="preserve">                                       课程负责人（签字）：</w:t>
            </w:r>
          </w:p>
          <w:p>
            <w:pPr>
              <w:rPr>
                <w:rFonts w:ascii="黑体" w:hAnsi="黑体" w:eastAsia="黑体"/>
                <w:sz w:val="24"/>
                <w:szCs w:val="24"/>
              </w:rPr>
            </w:pPr>
            <w:r>
              <w:rPr>
                <w:rFonts w:hint="eastAsia" w:ascii="仿宋_GB2312" w:hAnsi="仿宋" w:eastAsia="仿宋_GB2312"/>
                <w:sz w:val="24"/>
                <w:szCs w:val="24"/>
              </w:rPr>
              <w:t xml:space="preserve">                                              年    月    日</w:t>
            </w:r>
          </w:p>
        </w:tc>
      </w:tr>
    </w:tbl>
    <w:p>
      <w:pPr>
        <w:rPr>
          <w:rFonts w:ascii="黑体" w:hAnsi="黑体" w:eastAsia="黑体"/>
          <w:sz w:val="24"/>
          <w:szCs w:val="24"/>
        </w:rPr>
      </w:pPr>
    </w:p>
    <w:p>
      <w:pPr>
        <w:rPr>
          <w:rFonts w:ascii="黑体" w:hAnsi="黑体" w:eastAsia="黑体"/>
          <w:sz w:val="24"/>
          <w:szCs w:val="24"/>
        </w:rPr>
      </w:pPr>
      <w:r>
        <w:rPr>
          <w:rFonts w:hint="eastAsia" w:ascii="黑体" w:hAnsi="黑体" w:eastAsia="黑体"/>
          <w:sz w:val="24"/>
          <w:szCs w:val="24"/>
        </w:rPr>
        <w:t>八、课程所属学校承诺意见</w:t>
      </w:r>
    </w:p>
    <w:tbl>
      <w:tblPr>
        <w:tblStyle w:val="8"/>
        <w:tblW w:w="9220"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2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946" w:hRule="atLeast"/>
        </w:trPr>
        <w:tc>
          <w:tcPr>
            <w:tcW w:w="9220" w:type="dxa"/>
          </w:tcPr>
          <w:p>
            <w:pPr>
              <w:widowControl/>
              <w:spacing w:line="360" w:lineRule="auto"/>
              <w:ind w:firstLine="480" w:firstLineChars="200"/>
              <w:jc w:val="left"/>
              <w:rPr>
                <w:rFonts w:ascii="仿宋_GB2312" w:hAnsi="宋体" w:eastAsia="仿宋_GB2312"/>
                <w:bCs/>
                <w:sz w:val="24"/>
              </w:rPr>
            </w:pPr>
          </w:p>
          <w:p>
            <w:pPr>
              <w:widowControl/>
              <w:spacing w:line="360" w:lineRule="auto"/>
              <w:ind w:firstLine="480" w:firstLineChars="200"/>
              <w:jc w:val="left"/>
              <w:rPr>
                <w:rFonts w:ascii="仿宋_GB2312" w:hAnsi="宋体" w:eastAsia="仿宋_GB2312"/>
                <w:bCs/>
                <w:sz w:val="24"/>
              </w:rPr>
            </w:pPr>
            <w:r>
              <w:rPr>
                <w:rFonts w:ascii="仿宋_GB2312" w:hAnsi="宋体" w:eastAsia="仿宋_GB2312"/>
                <w:bCs/>
                <w:sz w:val="24"/>
              </w:rPr>
              <w:t>本校已按照申报要求，对申报课程网上内容和教学活动进行了审查，对课程有关信息及课程负责人填报的内容进行了核实。经评审评价，现择优申报。</w:t>
            </w:r>
          </w:p>
          <w:p>
            <w:pPr>
              <w:widowControl/>
              <w:spacing w:line="360" w:lineRule="auto"/>
              <w:ind w:firstLine="480" w:firstLineChars="200"/>
              <w:jc w:val="left"/>
              <w:rPr>
                <w:rFonts w:ascii="仿宋_GB2312" w:hAnsi="宋体" w:eastAsia="仿宋_GB2312"/>
                <w:bCs/>
                <w:sz w:val="24"/>
              </w:rPr>
            </w:pPr>
            <w:r>
              <w:rPr>
                <w:rFonts w:ascii="仿宋_GB2312" w:hAnsi="宋体" w:eastAsia="仿宋_GB2312"/>
                <w:bCs/>
                <w:sz w:val="24"/>
              </w:rPr>
              <w:t>本课程如果被认定为“</w:t>
            </w:r>
            <w:r>
              <w:rPr>
                <w:rFonts w:hint="eastAsia" w:ascii="仿宋_GB2312" w:hAnsi="宋体" w:eastAsia="仿宋_GB2312"/>
                <w:bCs/>
                <w:sz w:val="24"/>
              </w:rPr>
              <w:t>省级</w:t>
            </w:r>
            <w:r>
              <w:rPr>
                <w:rFonts w:ascii="仿宋_GB2312" w:hAnsi="宋体" w:eastAsia="仿宋_GB2312"/>
                <w:bCs/>
                <w:sz w:val="24"/>
              </w:rPr>
              <w:t>精品在线开放课程”，学校承诺为课程团队提供政策、经费等方面的支持，确保该课程面向高校和社会学习者开放，并提供教学服务不少于5年，监督课程教学团队对课程不断改进完善。</w:t>
            </w:r>
          </w:p>
          <w:p>
            <w:pPr>
              <w:widowControl/>
              <w:spacing w:line="360" w:lineRule="auto"/>
              <w:jc w:val="left"/>
              <w:rPr>
                <w:rFonts w:ascii="仿宋_GB2312" w:hAnsi="宋体" w:eastAsia="仿宋_GB2312"/>
                <w:bCs/>
                <w:sz w:val="24"/>
              </w:rPr>
            </w:pPr>
            <w:r>
              <w:rPr>
                <w:rFonts w:hint="eastAsia" w:ascii="仿宋_GB2312" w:hAnsi="宋体" w:eastAsia="仿宋_GB2312"/>
                <w:bCs/>
                <w:sz w:val="24"/>
              </w:rPr>
              <w:t xml:space="preserve">                      </w:t>
            </w:r>
          </w:p>
          <w:p>
            <w:pPr>
              <w:widowControl/>
              <w:spacing w:line="360" w:lineRule="exact"/>
              <w:ind w:firstLine="440" w:firstLineChars="200"/>
              <w:jc w:val="left"/>
              <w:rPr>
                <w:rFonts w:ascii="宋体" w:hAnsi="宋体" w:eastAsia="宋体" w:cs="宋体"/>
                <w:kern w:val="0"/>
                <w:sz w:val="22"/>
              </w:rPr>
            </w:pPr>
          </w:p>
          <w:p>
            <w:pPr>
              <w:widowControl/>
              <w:spacing w:line="360" w:lineRule="exact"/>
              <w:ind w:firstLine="4920" w:firstLineChars="2050"/>
              <w:jc w:val="left"/>
              <w:rPr>
                <w:rFonts w:ascii="仿宋_GB2312" w:hAnsi="宋体" w:eastAsia="仿宋_GB2312"/>
                <w:bCs/>
                <w:sz w:val="24"/>
              </w:rPr>
            </w:pPr>
            <w:r>
              <w:rPr>
                <w:rFonts w:hint="eastAsia" w:ascii="仿宋_GB2312" w:hAnsi="宋体" w:eastAsia="仿宋_GB2312"/>
                <w:bCs/>
                <w:sz w:val="24"/>
              </w:rPr>
              <w:t xml:space="preserve">   </w:t>
            </w:r>
            <w:r>
              <w:rPr>
                <w:rFonts w:ascii="仿宋_GB2312" w:hAnsi="宋体" w:eastAsia="仿宋_GB2312"/>
                <w:bCs/>
                <w:sz w:val="24"/>
              </w:rPr>
              <w:t>主管校领导签字：</w:t>
            </w:r>
          </w:p>
          <w:p>
            <w:pPr>
              <w:widowControl/>
              <w:spacing w:line="360" w:lineRule="exact"/>
              <w:ind w:firstLine="5400" w:firstLineChars="2250"/>
              <w:jc w:val="left"/>
              <w:rPr>
                <w:rFonts w:ascii="仿宋_GB2312" w:hAnsi="宋体" w:eastAsia="仿宋_GB2312"/>
                <w:bCs/>
                <w:sz w:val="24"/>
              </w:rPr>
            </w:pPr>
            <w:r>
              <w:rPr>
                <w:rFonts w:ascii="仿宋_GB2312" w:hAnsi="宋体" w:eastAsia="仿宋_GB2312"/>
                <w:bCs/>
                <w:sz w:val="24"/>
              </w:rPr>
              <w:t>（学校公章）</w:t>
            </w:r>
          </w:p>
          <w:p>
            <w:pPr>
              <w:ind w:firstLine="480" w:firstLineChars="200"/>
              <w:rPr>
                <w:rFonts w:ascii="仿宋_GB2312" w:hAnsi="宋体" w:eastAsia="仿宋_GB2312"/>
                <w:bCs/>
                <w:sz w:val="24"/>
              </w:rPr>
            </w:pPr>
            <w:r>
              <w:rPr>
                <w:rFonts w:ascii="仿宋_GB2312" w:hAnsi="宋体" w:eastAsia="仿宋_GB2312"/>
                <w:bCs/>
                <w:sz w:val="24"/>
              </w:rPr>
              <w:t xml:space="preserve">       </w:t>
            </w:r>
            <w:r>
              <w:rPr>
                <w:rFonts w:hint="eastAsia" w:ascii="仿宋_GB2312" w:hAnsi="宋体" w:eastAsia="仿宋_GB2312"/>
                <w:bCs/>
                <w:sz w:val="24"/>
              </w:rPr>
              <w:t xml:space="preserve">                                 </w:t>
            </w:r>
            <w:r>
              <w:rPr>
                <w:rFonts w:ascii="仿宋_GB2312" w:hAnsi="宋体" w:eastAsia="仿宋_GB2312"/>
                <w:bCs/>
                <w:sz w:val="24"/>
              </w:rPr>
              <w:t xml:space="preserve"> 年    月    日</w:t>
            </w:r>
          </w:p>
          <w:p>
            <w:pPr>
              <w:ind w:firstLine="480" w:firstLineChars="200"/>
              <w:rPr>
                <w:sz w:val="24"/>
                <w:szCs w:val="24"/>
              </w:rPr>
            </w:pPr>
          </w:p>
        </w:tc>
      </w:tr>
    </w:tbl>
    <w:p>
      <w:pPr>
        <w:rPr>
          <w:sz w:val="24"/>
          <w:szCs w:val="24"/>
        </w:rPr>
      </w:pPr>
    </w:p>
    <w:p>
      <w:pPr>
        <w:pStyle w:val="13"/>
        <w:ind w:firstLine="480"/>
        <w:rPr>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87993"/>
    </w:sdtPr>
    <w:sdtContent>
      <w:p>
        <w:pPr>
          <w:pStyle w:val="4"/>
          <w:jc w:val="center"/>
        </w:pPr>
        <w:r>
          <w:fldChar w:fldCharType="begin"/>
        </w:r>
        <w:r>
          <w:instrText xml:space="preserve"> PAGE   \* MERGEFORMAT </w:instrText>
        </w:r>
        <w:r>
          <w:fldChar w:fldCharType="separate"/>
        </w:r>
        <w:r>
          <w:rPr>
            <w:lang w:val="zh-CN"/>
          </w:rPr>
          <w:t>3</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0206D"/>
    <w:rsid w:val="00000F63"/>
    <w:rsid w:val="00003769"/>
    <w:rsid w:val="0000729A"/>
    <w:rsid w:val="00011426"/>
    <w:rsid w:val="00012728"/>
    <w:rsid w:val="00013759"/>
    <w:rsid w:val="00023CC3"/>
    <w:rsid w:val="000302BA"/>
    <w:rsid w:val="00042130"/>
    <w:rsid w:val="00043E3D"/>
    <w:rsid w:val="00045EF3"/>
    <w:rsid w:val="000535F0"/>
    <w:rsid w:val="00053F6E"/>
    <w:rsid w:val="00054F87"/>
    <w:rsid w:val="000634F0"/>
    <w:rsid w:val="000705BF"/>
    <w:rsid w:val="000725C8"/>
    <w:rsid w:val="00095EF7"/>
    <w:rsid w:val="00096164"/>
    <w:rsid w:val="000A1A6A"/>
    <w:rsid w:val="000C218F"/>
    <w:rsid w:val="000D262F"/>
    <w:rsid w:val="000D45D7"/>
    <w:rsid w:val="000D66DE"/>
    <w:rsid w:val="000E2B12"/>
    <w:rsid w:val="000E65CB"/>
    <w:rsid w:val="00100FE1"/>
    <w:rsid w:val="00110490"/>
    <w:rsid w:val="00134DB6"/>
    <w:rsid w:val="001364FC"/>
    <w:rsid w:val="00137F5B"/>
    <w:rsid w:val="0014153F"/>
    <w:rsid w:val="001538CB"/>
    <w:rsid w:val="001612E2"/>
    <w:rsid w:val="00175663"/>
    <w:rsid w:val="00197AEA"/>
    <w:rsid w:val="001A2BDC"/>
    <w:rsid w:val="001C5CF6"/>
    <w:rsid w:val="001D7185"/>
    <w:rsid w:val="001E15E3"/>
    <w:rsid w:val="001F2FE1"/>
    <w:rsid w:val="00212CC7"/>
    <w:rsid w:val="002205D6"/>
    <w:rsid w:val="0023358E"/>
    <w:rsid w:val="0024265C"/>
    <w:rsid w:val="00244ACF"/>
    <w:rsid w:val="0024692A"/>
    <w:rsid w:val="0025635E"/>
    <w:rsid w:val="00262713"/>
    <w:rsid w:val="00263E25"/>
    <w:rsid w:val="00271540"/>
    <w:rsid w:val="0027454D"/>
    <w:rsid w:val="00282A01"/>
    <w:rsid w:val="00287708"/>
    <w:rsid w:val="002A1CF0"/>
    <w:rsid w:val="002A770B"/>
    <w:rsid w:val="002B1D3E"/>
    <w:rsid w:val="002B2D34"/>
    <w:rsid w:val="002D0326"/>
    <w:rsid w:val="002E0177"/>
    <w:rsid w:val="002F3B10"/>
    <w:rsid w:val="00300410"/>
    <w:rsid w:val="00304B77"/>
    <w:rsid w:val="00307531"/>
    <w:rsid w:val="00312F54"/>
    <w:rsid w:val="00321E02"/>
    <w:rsid w:val="00326F2C"/>
    <w:rsid w:val="00341EE6"/>
    <w:rsid w:val="0035549F"/>
    <w:rsid w:val="003671F3"/>
    <w:rsid w:val="003A2850"/>
    <w:rsid w:val="003B4DDC"/>
    <w:rsid w:val="003C7274"/>
    <w:rsid w:val="003C72A7"/>
    <w:rsid w:val="003C75D2"/>
    <w:rsid w:val="003E655B"/>
    <w:rsid w:val="0040048D"/>
    <w:rsid w:val="004114F4"/>
    <w:rsid w:val="00414682"/>
    <w:rsid w:val="00435065"/>
    <w:rsid w:val="0044358D"/>
    <w:rsid w:val="00454D57"/>
    <w:rsid w:val="00455D5A"/>
    <w:rsid w:val="0045695F"/>
    <w:rsid w:val="0047414F"/>
    <w:rsid w:val="004863F1"/>
    <w:rsid w:val="00493ABC"/>
    <w:rsid w:val="004A0021"/>
    <w:rsid w:val="004A1B5F"/>
    <w:rsid w:val="004A42BD"/>
    <w:rsid w:val="004B0458"/>
    <w:rsid w:val="004C5DF7"/>
    <w:rsid w:val="004D4E83"/>
    <w:rsid w:val="004D619D"/>
    <w:rsid w:val="004F062E"/>
    <w:rsid w:val="00507763"/>
    <w:rsid w:val="00523214"/>
    <w:rsid w:val="005234DD"/>
    <w:rsid w:val="005255DF"/>
    <w:rsid w:val="00531421"/>
    <w:rsid w:val="0054161E"/>
    <w:rsid w:val="00550B21"/>
    <w:rsid w:val="00555F1E"/>
    <w:rsid w:val="0055755A"/>
    <w:rsid w:val="005610F6"/>
    <w:rsid w:val="0056257F"/>
    <w:rsid w:val="005A00F4"/>
    <w:rsid w:val="005B7F2F"/>
    <w:rsid w:val="005D4049"/>
    <w:rsid w:val="005D5727"/>
    <w:rsid w:val="005E2F36"/>
    <w:rsid w:val="00610C75"/>
    <w:rsid w:val="0063293B"/>
    <w:rsid w:val="00643AF6"/>
    <w:rsid w:val="00651D97"/>
    <w:rsid w:val="00652D52"/>
    <w:rsid w:val="006644B4"/>
    <w:rsid w:val="00667B2E"/>
    <w:rsid w:val="006772FC"/>
    <w:rsid w:val="00691D18"/>
    <w:rsid w:val="006C21CA"/>
    <w:rsid w:val="006C7AE0"/>
    <w:rsid w:val="006E6036"/>
    <w:rsid w:val="006E60DE"/>
    <w:rsid w:val="0070236A"/>
    <w:rsid w:val="0071024D"/>
    <w:rsid w:val="00731F2A"/>
    <w:rsid w:val="00746EE0"/>
    <w:rsid w:val="007776B5"/>
    <w:rsid w:val="00787686"/>
    <w:rsid w:val="00791C19"/>
    <w:rsid w:val="00792707"/>
    <w:rsid w:val="007A4175"/>
    <w:rsid w:val="007A4990"/>
    <w:rsid w:val="007A4FA3"/>
    <w:rsid w:val="007B04FE"/>
    <w:rsid w:val="007C7739"/>
    <w:rsid w:val="007D02A2"/>
    <w:rsid w:val="007D523B"/>
    <w:rsid w:val="00802AB3"/>
    <w:rsid w:val="008042CA"/>
    <w:rsid w:val="00807562"/>
    <w:rsid w:val="00807B7D"/>
    <w:rsid w:val="0081450F"/>
    <w:rsid w:val="00821ABE"/>
    <w:rsid w:val="00824E2C"/>
    <w:rsid w:val="00827AAF"/>
    <w:rsid w:val="00854FCD"/>
    <w:rsid w:val="008553E0"/>
    <w:rsid w:val="008605E6"/>
    <w:rsid w:val="0086117A"/>
    <w:rsid w:val="00864EB3"/>
    <w:rsid w:val="008671D2"/>
    <w:rsid w:val="00867DA9"/>
    <w:rsid w:val="008806A1"/>
    <w:rsid w:val="00881937"/>
    <w:rsid w:val="00884A33"/>
    <w:rsid w:val="00886AC2"/>
    <w:rsid w:val="008947E9"/>
    <w:rsid w:val="00894AA3"/>
    <w:rsid w:val="00895D76"/>
    <w:rsid w:val="008A54FE"/>
    <w:rsid w:val="008A7368"/>
    <w:rsid w:val="008B47ED"/>
    <w:rsid w:val="008D31D8"/>
    <w:rsid w:val="008F23E8"/>
    <w:rsid w:val="008F3CCF"/>
    <w:rsid w:val="008F6518"/>
    <w:rsid w:val="0091032A"/>
    <w:rsid w:val="00914ED8"/>
    <w:rsid w:val="0091574A"/>
    <w:rsid w:val="009211A0"/>
    <w:rsid w:val="00933E20"/>
    <w:rsid w:val="0094231C"/>
    <w:rsid w:val="00956F3E"/>
    <w:rsid w:val="00962854"/>
    <w:rsid w:val="00976E81"/>
    <w:rsid w:val="00986E35"/>
    <w:rsid w:val="009914F1"/>
    <w:rsid w:val="00992EA8"/>
    <w:rsid w:val="009A6B73"/>
    <w:rsid w:val="009B25E9"/>
    <w:rsid w:val="009B52C5"/>
    <w:rsid w:val="009D46F6"/>
    <w:rsid w:val="009E2BCD"/>
    <w:rsid w:val="009E4152"/>
    <w:rsid w:val="009E7792"/>
    <w:rsid w:val="00A21E19"/>
    <w:rsid w:val="00A3101E"/>
    <w:rsid w:val="00A348D7"/>
    <w:rsid w:val="00A43389"/>
    <w:rsid w:val="00A45D03"/>
    <w:rsid w:val="00A542A8"/>
    <w:rsid w:val="00A63C45"/>
    <w:rsid w:val="00A82743"/>
    <w:rsid w:val="00A844E5"/>
    <w:rsid w:val="00A9080C"/>
    <w:rsid w:val="00A9466F"/>
    <w:rsid w:val="00AA7683"/>
    <w:rsid w:val="00AE5F86"/>
    <w:rsid w:val="00AE7A74"/>
    <w:rsid w:val="00AF66C5"/>
    <w:rsid w:val="00B046EF"/>
    <w:rsid w:val="00B077A1"/>
    <w:rsid w:val="00B13F36"/>
    <w:rsid w:val="00B451A4"/>
    <w:rsid w:val="00B61F5C"/>
    <w:rsid w:val="00B6477F"/>
    <w:rsid w:val="00B70A5D"/>
    <w:rsid w:val="00B76109"/>
    <w:rsid w:val="00B82860"/>
    <w:rsid w:val="00B86299"/>
    <w:rsid w:val="00B93484"/>
    <w:rsid w:val="00BA28E9"/>
    <w:rsid w:val="00BB3212"/>
    <w:rsid w:val="00BB5CD3"/>
    <w:rsid w:val="00BC0DEA"/>
    <w:rsid w:val="00BC27EB"/>
    <w:rsid w:val="00BC60D8"/>
    <w:rsid w:val="00BD23DC"/>
    <w:rsid w:val="00BD2FFE"/>
    <w:rsid w:val="00BE12FE"/>
    <w:rsid w:val="00BF4897"/>
    <w:rsid w:val="00BF55CA"/>
    <w:rsid w:val="00C05DDC"/>
    <w:rsid w:val="00C242FF"/>
    <w:rsid w:val="00C25167"/>
    <w:rsid w:val="00C27A3C"/>
    <w:rsid w:val="00C3177A"/>
    <w:rsid w:val="00C33255"/>
    <w:rsid w:val="00C5760B"/>
    <w:rsid w:val="00C74E79"/>
    <w:rsid w:val="00C76DFA"/>
    <w:rsid w:val="00C87B51"/>
    <w:rsid w:val="00C914B7"/>
    <w:rsid w:val="00C9436D"/>
    <w:rsid w:val="00CD1C55"/>
    <w:rsid w:val="00CD2227"/>
    <w:rsid w:val="00CD382D"/>
    <w:rsid w:val="00CE443A"/>
    <w:rsid w:val="00CE5000"/>
    <w:rsid w:val="00D00CBF"/>
    <w:rsid w:val="00D0206D"/>
    <w:rsid w:val="00D04890"/>
    <w:rsid w:val="00D3052C"/>
    <w:rsid w:val="00D34A1A"/>
    <w:rsid w:val="00D51535"/>
    <w:rsid w:val="00D53442"/>
    <w:rsid w:val="00D56668"/>
    <w:rsid w:val="00D60B67"/>
    <w:rsid w:val="00D65C07"/>
    <w:rsid w:val="00D8415C"/>
    <w:rsid w:val="00D846E6"/>
    <w:rsid w:val="00D947B8"/>
    <w:rsid w:val="00DA0377"/>
    <w:rsid w:val="00DA11A0"/>
    <w:rsid w:val="00DB15D8"/>
    <w:rsid w:val="00DB6E42"/>
    <w:rsid w:val="00DC6596"/>
    <w:rsid w:val="00DD4E06"/>
    <w:rsid w:val="00DE1C13"/>
    <w:rsid w:val="00DE71DE"/>
    <w:rsid w:val="00E10421"/>
    <w:rsid w:val="00E1262D"/>
    <w:rsid w:val="00E15BD2"/>
    <w:rsid w:val="00E24899"/>
    <w:rsid w:val="00E6153B"/>
    <w:rsid w:val="00E769EF"/>
    <w:rsid w:val="00E76E18"/>
    <w:rsid w:val="00E772D5"/>
    <w:rsid w:val="00E859F0"/>
    <w:rsid w:val="00E940AA"/>
    <w:rsid w:val="00EA0D95"/>
    <w:rsid w:val="00EB2661"/>
    <w:rsid w:val="00EB4CE1"/>
    <w:rsid w:val="00EB617A"/>
    <w:rsid w:val="00EC06B9"/>
    <w:rsid w:val="00EC7F1C"/>
    <w:rsid w:val="00ED49DD"/>
    <w:rsid w:val="00ED689E"/>
    <w:rsid w:val="00EE1CFD"/>
    <w:rsid w:val="00F026DE"/>
    <w:rsid w:val="00F10B3F"/>
    <w:rsid w:val="00F14A4F"/>
    <w:rsid w:val="00F40D49"/>
    <w:rsid w:val="00F44ADA"/>
    <w:rsid w:val="00F564C1"/>
    <w:rsid w:val="00F56743"/>
    <w:rsid w:val="00F74740"/>
    <w:rsid w:val="00FC013F"/>
    <w:rsid w:val="00FC2476"/>
    <w:rsid w:val="00FC45C4"/>
    <w:rsid w:val="00FC7B3D"/>
    <w:rsid w:val="00FF1FC7"/>
    <w:rsid w:val="01295EBC"/>
    <w:rsid w:val="051D7CC3"/>
    <w:rsid w:val="0576749E"/>
    <w:rsid w:val="06877501"/>
    <w:rsid w:val="068F61DD"/>
    <w:rsid w:val="06E77D57"/>
    <w:rsid w:val="09B50652"/>
    <w:rsid w:val="0B607B2D"/>
    <w:rsid w:val="0DF45B03"/>
    <w:rsid w:val="0E776451"/>
    <w:rsid w:val="118A5D68"/>
    <w:rsid w:val="14762798"/>
    <w:rsid w:val="19D714A5"/>
    <w:rsid w:val="1E271961"/>
    <w:rsid w:val="1E976784"/>
    <w:rsid w:val="1FD654C3"/>
    <w:rsid w:val="20C0625B"/>
    <w:rsid w:val="2164487C"/>
    <w:rsid w:val="230E5368"/>
    <w:rsid w:val="276B4295"/>
    <w:rsid w:val="289A15D2"/>
    <w:rsid w:val="28A0312B"/>
    <w:rsid w:val="28E02704"/>
    <w:rsid w:val="29D34D14"/>
    <w:rsid w:val="2BAD40D5"/>
    <w:rsid w:val="2C306C39"/>
    <w:rsid w:val="2DAA2CD6"/>
    <w:rsid w:val="2FAA76DA"/>
    <w:rsid w:val="322C541C"/>
    <w:rsid w:val="333B4A8E"/>
    <w:rsid w:val="33466705"/>
    <w:rsid w:val="38BB1282"/>
    <w:rsid w:val="38E915E9"/>
    <w:rsid w:val="3A352918"/>
    <w:rsid w:val="3E3C7B68"/>
    <w:rsid w:val="4091600A"/>
    <w:rsid w:val="40C567C1"/>
    <w:rsid w:val="40D9477E"/>
    <w:rsid w:val="41A93390"/>
    <w:rsid w:val="430E040E"/>
    <w:rsid w:val="45710638"/>
    <w:rsid w:val="45C97CBB"/>
    <w:rsid w:val="463D30DA"/>
    <w:rsid w:val="47280C90"/>
    <w:rsid w:val="4A2E4207"/>
    <w:rsid w:val="4A8177C9"/>
    <w:rsid w:val="4AA13916"/>
    <w:rsid w:val="4AB222FD"/>
    <w:rsid w:val="4C185D62"/>
    <w:rsid w:val="4F6D1F17"/>
    <w:rsid w:val="4FA43A20"/>
    <w:rsid w:val="4FE4618E"/>
    <w:rsid w:val="5333511E"/>
    <w:rsid w:val="5354423F"/>
    <w:rsid w:val="53775DD2"/>
    <w:rsid w:val="53C86CBE"/>
    <w:rsid w:val="54B23FA5"/>
    <w:rsid w:val="54B252B6"/>
    <w:rsid w:val="59A909AB"/>
    <w:rsid w:val="59AA10CC"/>
    <w:rsid w:val="5C0E717E"/>
    <w:rsid w:val="5DC850F0"/>
    <w:rsid w:val="5DF760DD"/>
    <w:rsid w:val="63E06DCC"/>
    <w:rsid w:val="647D16C6"/>
    <w:rsid w:val="6693535A"/>
    <w:rsid w:val="66D35CAA"/>
    <w:rsid w:val="671A1206"/>
    <w:rsid w:val="69EC77E3"/>
    <w:rsid w:val="6CEE212E"/>
    <w:rsid w:val="6DCD41E5"/>
    <w:rsid w:val="70113D2C"/>
    <w:rsid w:val="70660919"/>
    <w:rsid w:val="73DA313D"/>
    <w:rsid w:val="7471431A"/>
    <w:rsid w:val="74DE605A"/>
    <w:rsid w:val="782970B4"/>
    <w:rsid w:val="788A29CD"/>
    <w:rsid w:val="78C60BA0"/>
    <w:rsid w:val="78D3576C"/>
    <w:rsid w:val="795B54D9"/>
    <w:rsid w:val="7A993E14"/>
    <w:rsid w:val="7CF15BC1"/>
    <w:rsid w:val="7DB72642"/>
    <w:rsid w:val="7E4E6B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4"/>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unhideWhenUsed/>
    <w:qFormat/>
    <w:uiPriority w:val="99"/>
    <w:rPr>
      <w:b/>
      <w:bCs/>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10">
    <w:name w:val="annotation reference"/>
    <w:basedOn w:val="9"/>
    <w:unhideWhenUsed/>
    <w:qFormat/>
    <w:uiPriority w:val="99"/>
    <w:rPr>
      <w:sz w:val="21"/>
      <w:szCs w:val="21"/>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paragraph" w:customStyle="1" w:styleId="13">
    <w:name w:val="列出段落1"/>
    <w:basedOn w:val="1"/>
    <w:qFormat/>
    <w:uiPriority w:val="34"/>
    <w:pPr>
      <w:ind w:firstLine="420" w:firstLineChars="200"/>
    </w:pPr>
  </w:style>
  <w:style w:type="character" w:customStyle="1" w:styleId="14">
    <w:name w:val="批注框文本 Char"/>
    <w:basedOn w:val="9"/>
    <w:link w:val="3"/>
    <w:semiHidden/>
    <w:qFormat/>
    <w:uiPriority w:val="99"/>
    <w:rPr>
      <w:sz w:val="18"/>
      <w:szCs w:val="18"/>
    </w:rPr>
  </w:style>
  <w:style w:type="character" w:customStyle="1" w:styleId="15">
    <w:name w:val="批注文字 Char"/>
    <w:basedOn w:val="9"/>
    <w:link w:val="2"/>
    <w:semiHidden/>
    <w:qFormat/>
    <w:uiPriority w:val="99"/>
  </w:style>
  <w:style w:type="character" w:customStyle="1" w:styleId="16">
    <w:name w:val="批注主题 Char"/>
    <w:basedOn w:val="15"/>
    <w:link w:val="6"/>
    <w:semiHidden/>
    <w:qFormat/>
    <w:uiPriority w:val="99"/>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9"/>
    <customShpInfo spid="_x0000_s1030"/>
    <customShpInfo spid="_x0000_s1031"/>
    <customShpInfo spid="_x0000_s103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EBBA22-AB72-465A-958F-1A18D4C4D2D8}">
  <ds:schemaRefs/>
</ds:datastoreItem>
</file>

<file path=docProps/app.xml><?xml version="1.0" encoding="utf-8"?>
<Properties xmlns="http://schemas.openxmlformats.org/officeDocument/2006/extended-properties" xmlns:vt="http://schemas.openxmlformats.org/officeDocument/2006/docPropsVTypes">
  <Template>Normal.dotm</Template>
  <Company>gjs</Company>
  <Pages>7</Pages>
  <Words>283</Words>
  <Characters>1619</Characters>
  <Lines>13</Lines>
  <Paragraphs>3</Paragraphs>
  <TotalTime>1</TotalTime>
  <ScaleCrop>false</ScaleCrop>
  <LinksUpToDate>false</LinksUpToDate>
  <CharactersWithSpaces>1899</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2018-07-03T07:01:00Z</dcterms:created>
  <dc:creator>admin</dc:creator>
  <cp:lastModifiedBy>gyj</cp:lastModifiedBy>
  <cp:lastPrinted>2018-07-03T00:07:00Z</cp:lastPrinted>
  <dcterms:modified xsi:type="dcterms:W3CDTF">2019-10-16T08:07:09Z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