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1068" w:lineRule="exact"/>
        <w:ind w:left="95" w:right="159" w:firstLine="0"/>
        <w:jc w:val="center"/>
        <w:rPr>
          <w:rFonts w:hint="eastAsia" w:ascii="宋体" w:eastAsia="宋体"/>
          <w:sz w:val="84"/>
        </w:rPr>
      </w:pPr>
      <w:r>
        <mc:AlternateContent>
          <mc:Choice Requires="wps">
            <w:drawing>
              <wp:anchor distT="0" distB="0" distL="114300" distR="114300" simplePos="0" relativeHeight="251659264" behindDoc="1" locked="0" layoutInCell="1" allowOverlap="1">
                <wp:simplePos x="0" y="0"/>
                <wp:positionH relativeFrom="page">
                  <wp:posOffset>1041400</wp:posOffset>
                </wp:positionH>
                <wp:positionV relativeFrom="page">
                  <wp:posOffset>2438400</wp:posOffset>
                </wp:positionV>
                <wp:extent cx="5640705" cy="0"/>
                <wp:effectExtent l="0" t="13970" r="17145" b="24130"/>
                <wp:wrapNone/>
                <wp:docPr id="1" name="直线 2"/>
                <wp:cNvGraphicFramePr/>
                <a:graphic xmlns:a="http://schemas.openxmlformats.org/drawingml/2006/main">
                  <a:graphicData uri="http://schemas.microsoft.com/office/word/2010/wordprocessingShape">
                    <wps:wsp>
                      <wps:cNvSpPr/>
                      <wps:spPr>
                        <a:xfrm>
                          <a:off x="0" y="0"/>
                          <a:ext cx="564070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82pt;margin-top:192pt;height:0pt;width:444.15pt;mso-position-horizontal-relative:page;mso-position-vertical-relative:page;z-index:-251657216;mso-width-relative:page;mso-height-relative:page;" filled="f" stroked="t" coordsize="21600,21600" o:gfxdata="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bZ&#10;qIjYAAAADAEAAA8AAAAAAAAAAQAgAAAAIgAAAGRycy9kb3ducmV2LnhtbFBLAQIUABQAAAAIAIdO&#10;4kBzsS+46gEAANwDAAAOAAAAAAAAAAEAIAAAACcBAABkcnMvZTJvRG9jLnhtbFBLBQYAAAAABgAG&#10;AFkBAACDBQAAAAA=&#10;">
                <v:fill on="f" focussize="0,0"/>
                <v:stroke weight="2.25pt" color="#FF0000" joinstyle="round"/>
                <v:imagedata o:title=""/>
                <o:lock v:ext="edit" aspectratio="f"/>
              </v:line>
            </w:pict>
          </mc:Fallback>
        </mc:AlternateContent>
      </w:r>
      <w:r>
        <w:rPr>
          <w:rFonts w:hint="eastAsia" w:ascii="宋体" w:eastAsia="宋体"/>
          <w:color w:val="FF0000"/>
          <w:w w:val="90"/>
          <w:sz w:val="84"/>
        </w:rPr>
        <w:t>浙江省高等教育学会文件</w:t>
      </w:r>
    </w:p>
    <w:p>
      <w:pPr>
        <w:pStyle w:val="4"/>
        <w:spacing w:before="502"/>
        <w:ind w:left="95" w:right="150"/>
        <w:jc w:val="center"/>
      </w:pPr>
      <w:r>
        <w:t>浙高教学会〔2022〕3 号</w:t>
      </w:r>
    </w:p>
    <w:p>
      <w:pPr>
        <w:pStyle w:val="4"/>
      </w:pPr>
    </w:p>
    <w:p>
      <w:pPr>
        <w:pStyle w:val="4"/>
        <w:spacing w:before="10"/>
        <w:rPr>
          <w:sz w:val="34"/>
        </w:rPr>
      </w:pPr>
    </w:p>
    <w:p>
      <w:pPr>
        <w:pStyle w:val="2"/>
        <w:spacing w:line="300" w:lineRule="auto"/>
        <w:ind w:right="328"/>
      </w:pPr>
      <w:r>
        <w:t>关于举办浙江省第二届高校教师教学创新大赛课程思政专项赛的通知</w:t>
      </w:r>
    </w:p>
    <w:p>
      <w:pPr>
        <w:pStyle w:val="4"/>
        <w:spacing w:before="11"/>
        <w:rPr>
          <w:rFonts w:ascii="宋体"/>
          <w:sz w:val="44"/>
        </w:rPr>
      </w:pPr>
    </w:p>
    <w:p>
      <w:pPr>
        <w:pStyle w:val="4"/>
        <w:ind w:left="120"/>
      </w:pPr>
      <w:r>
        <w:t>各本科高校：</w:t>
      </w:r>
    </w:p>
    <w:p>
      <w:pPr>
        <w:pStyle w:val="4"/>
        <w:spacing w:before="152" w:line="328" w:lineRule="auto"/>
        <w:ind w:left="120" w:right="169" w:firstLine="640"/>
        <w:jc w:val="both"/>
      </w:pPr>
      <w:r>
        <w:rPr>
          <w:spacing w:val="13"/>
          <w:w w:val="95"/>
        </w:rPr>
        <w:t xml:space="preserve">为进一步办好第二届高校教师教学创新大赛，以赛促 </w:t>
      </w:r>
      <w:r>
        <w:rPr>
          <w:spacing w:val="10"/>
          <w:w w:val="95"/>
        </w:rPr>
        <w:t xml:space="preserve">教，以赛促改，深化立德树人根本任务，加快推进高水平 课程思政建设，经研究，决定在浙江省第二届高校教师教 </w:t>
      </w:r>
      <w:r>
        <w:rPr>
          <w:spacing w:val="2"/>
        </w:rPr>
        <w:t>学创新大赛中继续设立“课程思政” 微课专项赛赛道。现</w:t>
      </w:r>
      <w:r>
        <w:t>就有关事项通知如下。</w:t>
      </w:r>
    </w:p>
    <w:p>
      <w:pPr>
        <w:pStyle w:val="3"/>
      </w:pPr>
      <w:r>
        <w:t>一、参赛对象</w:t>
      </w:r>
    </w:p>
    <w:p>
      <w:pPr>
        <w:pStyle w:val="4"/>
        <w:spacing w:before="151"/>
        <w:ind w:left="761"/>
      </w:pPr>
      <w:r>
        <w:t>浙江省普通本科高等学校在职或正式聘用教师个人</w:t>
      </w:r>
    </w:p>
    <w:p>
      <w:pPr>
        <w:spacing w:before="150" w:line="328" w:lineRule="auto"/>
        <w:ind w:left="763" w:right="3361" w:hanging="644"/>
        <w:jc w:val="left"/>
        <w:rPr>
          <w:b/>
          <w:sz w:val="32"/>
        </w:rPr>
      </w:pPr>
      <w:r>
        <w:rPr>
          <w:sz w:val="32"/>
        </w:rPr>
        <w:t>（团队）</w:t>
      </w:r>
      <w:r>
        <w:rPr>
          <w:spacing w:val="-8"/>
          <w:sz w:val="32"/>
        </w:rPr>
        <w:t xml:space="preserve">。团队总人数不超过 </w:t>
      </w:r>
      <w:r>
        <w:rPr>
          <w:sz w:val="32"/>
        </w:rPr>
        <w:t>4</w:t>
      </w:r>
      <w:r>
        <w:rPr>
          <w:spacing w:val="-32"/>
          <w:sz w:val="32"/>
        </w:rPr>
        <w:t xml:space="preserve"> 人。</w:t>
      </w:r>
      <w:r>
        <w:rPr>
          <w:b/>
          <w:sz w:val="32"/>
        </w:rPr>
        <w:t>二、赛事安排</w:t>
      </w:r>
    </w:p>
    <w:p>
      <w:pPr>
        <w:pStyle w:val="4"/>
        <w:spacing w:line="328" w:lineRule="auto"/>
        <w:ind w:left="120" w:right="166" w:firstLine="640"/>
        <w:jc w:val="both"/>
      </w:pPr>
      <w:r>
        <w:rPr>
          <w:spacing w:val="13"/>
        </w:rPr>
        <w:t xml:space="preserve">大赛根据参赛课程所在学科分为文科组、理工科组， </w:t>
      </w:r>
      <w:r>
        <w:rPr>
          <w:spacing w:val="3"/>
        </w:rPr>
        <w:t xml:space="preserve">不含思想政治理论课。各参赛高校每组最多可推荐 </w:t>
      </w:r>
      <w:r>
        <w:t>2 门课</w:t>
      </w:r>
      <w:r>
        <w:rPr>
          <w:spacing w:val="10"/>
          <w:w w:val="95"/>
        </w:rPr>
        <w:t xml:space="preserve">程参赛。已获得浙江省第一届高校教师教学创新大赛“课 </w:t>
      </w:r>
      <w:r>
        <w:t>程思政” 微课专项赛一等奖的课程作品不能重复参赛。</w:t>
      </w:r>
    </w:p>
    <w:p>
      <w:pPr>
        <w:pStyle w:val="4"/>
        <w:tabs>
          <w:tab w:val="left" w:pos="2503"/>
          <w:tab w:val="left" w:pos="2971"/>
          <w:tab w:val="left" w:pos="3600"/>
          <w:tab w:val="left" w:pos="4068"/>
        </w:tabs>
        <w:spacing w:line="402" w:lineRule="exact"/>
        <w:ind w:right="176"/>
        <w:jc w:val="right"/>
      </w:pPr>
      <w:r>
        <w:t>参 赛 高</w:t>
      </w:r>
      <w:r>
        <w:rPr>
          <w:spacing w:val="-37"/>
        </w:rPr>
        <w:t xml:space="preserve"> </w:t>
      </w:r>
      <w:r>
        <w:t>校</w:t>
      </w:r>
      <w:r>
        <w:rPr>
          <w:spacing w:val="-12"/>
        </w:rPr>
        <w:t xml:space="preserve"> </w:t>
      </w:r>
      <w:r>
        <w:t>于</w:t>
      </w:r>
      <w:r>
        <w:tab/>
      </w:r>
      <w:r>
        <w:t>4</w:t>
      </w:r>
      <w:r>
        <w:tab/>
      </w:r>
      <w:r>
        <w:t>月</w:t>
      </w:r>
      <w:r>
        <w:tab/>
      </w:r>
      <w:r>
        <w:t>2</w:t>
      </w:r>
      <w:r>
        <w:tab/>
      </w:r>
      <w:r>
        <w:t>日 前 通 过 大 赛 系</w:t>
      </w:r>
      <w:r>
        <w:rPr>
          <w:spacing w:val="-87"/>
        </w:rPr>
        <w:t xml:space="preserve"> </w:t>
      </w:r>
      <w:r>
        <w:t>统</w:t>
      </w:r>
    </w:p>
    <w:p>
      <w:pPr>
        <w:pStyle w:val="4"/>
        <w:spacing w:before="147"/>
        <w:ind w:right="157"/>
        <w:jc w:val="right"/>
      </w:pPr>
      <w:r>
        <w:t>（http://</w:t>
      </w:r>
      <w:r>
        <w:fldChar w:fldCharType="begin"/>
      </w:r>
      <w:r>
        <w:instrText xml:space="preserve"> HYPERLINK "http://zjcipe.contest.chaoxing.com/" \h </w:instrText>
      </w:r>
      <w:r>
        <w:fldChar w:fldCharType="separate"/>
      </w:r>
      <w:r>
        <w:t>zjcipe2.contest.chaoxing.com</w:t>
      </w:r>
      <w:r>
        <w:fldChar w:fldCharType="end"/>
      </w:r>
      <w:r>
        <w:t>）</w:t>
      </w:r>
      <w:r>
        <w:rPr>
          <w:spacing w:val="19"/>
        </w:rPr>
        <w:t>提交参赛课程</w:t>
      </w:r>
    </w:p>
    <w:p>
      <w:pPr>
        <w:spacing w:after="0"/>
        <w:jc w:val="right"/>
        <w:sectPr>
          <w:type w:val="continuous"/>
          <w:pgSz w:w="11910" w:h="16840"/>
          <w:pgMar w:top="1500" w:right="1620" w:bottom="280" w:left="1680" w:header="720" w:footer="720" w:gutter="0"/>
          <w:cols w:space="720" w:num="1"/>
        </w:sectPr>
      </w:pPr>
    </w:p>
    <w:p>
      <w:pPr>
        <w:pStyle w:val="4"/>
        <w:spacing w:before="30" w:line="328" w:lineRule="auto"/>
        <w:ind w:left="120" w:right="170"/>
        <w:jc w:val="both"/>
      </w:pPr>
      <w:r>
        <w:rPr>
          <w:spacing w:val="-2"/>
        </w:rPr>
        <w:t xml:space="preserve">的 </w:t>
      </w:r>
      <w:r>
        <w:t>3</w:t>
      </w:r>
      <w:r>
        <w:rPr>
          <w:spacing w:val="4"/>
        </w:rPr>
        <w:t xml:space="preserve"> 个微课教学视频以及相关材料。主办方组织专家对参</w:t>
      </w:r>
      <w:r>
        <w:rPr>
          <w:spacing w:val="10"/>
          <w:w w:val="95"/>
        </w:rPr>
        <w:t>赛课程进行网络评审，确定一、二、三等奖若干。部分优</w:t>
      </w:r>
      <w:r>
        <w:rPr>
          <w:spacing w:val="10"/>
        </w:rPr>
        <w:t>秀获奖作品还将由主办方汇总出版。</w:t>
      </w:r>
    </w:p>
    <w:p>
      <w:pPr>
        <w:pStyle w:val="3"/>
        <w:spacing w:line="405" w:lineRule="exact"/>
      </w:pPr>
      <w:r>
        <w:t>三、材料要求</w:t>
      </w:r>
    </w:p>
    <w:p>
      <w:pPr>
        <w:pStyle w:val="8"/>
        <w:numPr>
          <w:ilvl w:val="0"/>
          <w:numId w:val="1"/>
        </w:numPr>
        <w:tabs>
          <w:tab w:val="left" w:pos="1083"/>
        </w:tabs>
        <w:spacing w:before="150" w:after="0" w:line="240" w:lineRule="auto"/>
        <w:ind w:left="1082" w:right="0" w:hanging="322"/>
        <w:jc w:val="left"/>
        <w:rPr>
          <w:sz w:val="32"/>
        </w:rPr>
      </w:pPr>
      <w:r>
        <w:rPr>
          <w:sz w:val="32"/>
        </w:rPr>
        <w:t>“课程思政”微课专项赛选手信息表。</w:t>
      </w:r>
    </w:p>
    <w:p>
      <w:pPr>
        <w:pStyle w:val="8"/>
        <w:numPr>
          <w:ilvl w:val="0"/>
          <w:numId w:val="1"/>
        </w:numPr>
        <w:tabs>
          <w:tab w:val="left" w:pos="1083"/>
        </w:tabs>
        <w:spacing w:before="151" w:after="0" w:line="328" w:lineRule="auto"/>
        <w:ind w:left="120" w:right="485" w:firstLine="640"/>
        <w:jc w:val="left"/>
        <w:rPr>
          <w:sz w:val="32"/>
        </w:rPr>
      </w:pPr>
      <w:r>
        <w:rPr>
          <w:spacing w:val="-1"/>
          <w:sz w:val="32"/>
        </w:rPr>
        <w:t>课程教学大纲。课程教学大纲需与该课程在授课学</w:t>
      </w:r>
      <w:r>
        <w:rPr>
          <w:sz w:val="32"/>
        </w:rPr>
        <w:t>校课程教学大纲一致。</w:t>
      </w:r>
    </w:p>
    <w:p>
      <w:pPr>
        <w:pStyle w:val="8"/>
        <w:numPr>
          <w:ilvl w:val="0"/>
          <w:numId w:val="1"/>
        </w:numPr>
        <w:tabs>
          <w:tab w:val="left" w:pos="1083"/>
        </w:tabs>
        <w:spacing w:before="0" w:after="0" w:line="328" w:lineRule="auto"/>
        <w:ind w:left="120" w:right="485" w:firstLine="640"/>
        <w:jc w:val="left"/>
        <w:rPr>
          <w:sz w:val="32"/>
        </w:rPr>
      </w:pPr>
      <w:r>
        <w:rPr>
          <w:spacing w:val="-1"/>
          <w:sz w:val="32"/>
        </w:rPr>
        <w:t>微课设计书。包含课程基本情况、课程思政教学设</w:t>
      </w:r>
      <w:r>
        <w:rPr>
          <w:sz w:val="32"/>
        </w:rPr>
        <w:t>计思路等。</w:t>
      </w:r>
    </w:p>
    <w:p>
      <w:pPr>
        <w:pStyle w:val="8"/>
        <w:numPr>
          <w:ilvl w:val="0"/>
          <w:numId w:val="1"/>
        </w:numPr>
        <w:tabs>
          <w:tab w:val="left" w:pos="1083"/>
        </w:tabs>
        <w:spacing w:before="0" w:after="0" w:line="407" w:lineRule="exact"/>
        <w:ind w:left="1082" w:right="0" w:hanging="322"/>
        <w:jc w:val="left"/>
        <w:rPr>
          <w:sz w:val="32"/>
        </w:rPr>
      </w:pPr>
      <w:r>
        <w:rPr>
          <w:sz w:val="32"/>
        </w:rPr>
        <w:t>微课教学视频及相关材料。</w:t>
      </w:r>
    </w:p>
    <w:p>
      <w:pPr>
        <w:pStyle w:val="4"/>
        <w:spacing w:before="145" w:line="328" w:lineRule="auto"/>
        <w:ind w:left="120" w:right="111" w:firstLine="640"/>
        <w:jc w:val="both"/>
      </w:pPr>
      <w:r>
        <w:rPr>
          <w:spacing w:val="-6"/>
        </w:rPr>
        <w:t xml:space="preserve">每个教学视频时长为 </w:t>
      </w:r>
      <w:r>
        <w:t>8-12</w:t>
      </w:r>
      <w:r>
        <w:rPr>
          <w:spacing w:val="-9"/>
        </w:rPr>
        <w:t xml:space="preserve"> 分钟，采用 </w:t>
      </w:r>
      <w:r>
        <w:t>MP4</w:t>
      </w:r>
      <w:r>
        <w:rPr>
          <w:spacing w:val="-11"/>
        </w:rPr>
        <w:t xml:space="preserve"> 格式，大小</w:t>
      </w:r>
      <w:r>
        <w:rPr>
          <w:spacing w:val="-10"/>
        </w:rPr>
        <w:t xml:space="preserve">在 </w:t>
      </w:r>
      <w:r>
        <w:t>300M</w:t>
      </w:r>
      <w:r>
        <w:rPr>
          <w:spacing w:val="-3"/>
        </w:rPr>
        <w:t xml:space="preserve"> 以内。要求图像清晰稳定、构图合理、声音清楚。</w:t>
      </w:r>
      <w:r>
        <w:rPr>
          <w:spacing w:val="10"/>
        </w:rPr>
        <w:t>主要教学环节有字幕提示。具体视频技术指标要求为：视</w:t>
      </w:r>
      <w:r>
        <w:rPr>
          <w:spacing w:val="57"/>
        </w:rPr>
        <w:t xml:space="preserve">频压缩采用 </w:t>
      </w:r>
      <w:r>
        <w:t>H.264</w:t>
      </w:r>
      <w:r>
        <w:rPr>
          <w:spacing w:val="-92"/>
        </w:rPr>
        <w:t xml:space="preserve"> </w:t>
      </w:r>
      <w:r>
        <w:t>（</w:t>
      </w:r>
      <w:r>
        <w:rPr>
          <w:spacing w:val="-88"/>
        </w:rPr>
        <w:t xml:space="preserve"> </w:t>
      </w:r>
      <w:r>
        <w:t>MPEG-4</w:t>
      </w:r>
      <w:r>
        <w:rPr>
          <w:spacing w:val="62"/>
        </w:rPr>
        <w:t xml:space="preserve"> </w:t>
      </w:r>
      <w:r>
        <w:t>Part10</w:t>
      </w:r>
      <w:r>
        <w:rPr>
          <w:spacing w:val="-60"/>
        </w:rPr>
        <w:t xml:space="preserve"> ： </w:t>
      </w:r>
      <w:r>
        <w:t>profile=main</w:t>
      </w:r>
      <w:r>
        <w:rPr>
          <w:spacing w:val="-44"/>
        </w:rPr>
        <w:t xml:space="preserve"> ， level=3.0</w:t>
      </w:r>
      <w:r>
        <w:rPr>
          <w:spacing w:val="-108"/>
        </w:rPr>
        <w:t xml:space="preserve"> </w:t>
      </w:r>
      <w:r>
        <w:rPr>
          <w:spacing w:val="62"/>
        </w:rPr>
        <w:t>）</w:t>
      </w:r>
      <w:r>
        <w:rPr>
          <w:spacing w:val="58"/>
        </w:rPr>
        <w:t>编码方式，动态码流的最高码率不高于2500Kbps，</w:t>
      </w:r>
      <w:r>
        <w:rPr>
          <w:spacing w:val="8"/>
        </w:rPr>
        <w:t xml:space="preserve">最低码率不得低于 </w:t>
      </w:r>
      <w:r>
        <w:t>1024Kbps</w:t>
      </w:r>
      <w:r>
        <w:rPr>
          <w:spacing w:val="6"/>
        </w:rPr>
        <w:t xml:space="preserve">，帧率为 </w:t>
      </w:r>
      <w:r>
        <w:t xml:space="preserve">25fps， </w:t>
      </w:r>
      <w:r>
        <w:rPr>
          <w:spacing w:val="-3"/>
        </w:rPr>
        <w:t xml:space="preserve">分辨率不低于 </w:t>
      </w:r>
      <w:r>
        <w:t>720×576（4:3）</w:t>
      </w:r>
      <w:r>
        <w:rPr>
          <w:spacing w:val="-6"/>
        </w:rPr>
        <w:t xml:space="preserve">或 </w:t>
      </w:r>
      <w:r>
        <w:t>1024×576（16:9），音</w:t>
      </w:r>
      <w:r>
        <w:rPr>
          <w:spacing w:val="-17"/>
        </w:rPr>
        <w:t xml:space="preserve">频采样率 </w:t>
      </w:r>
      <w:r>
        <w:t>48KHz</w:t>
      </w:r>
      <w:r>
        <w:rPr>
          <w:spacing w:val="-17"/>
        </w:rPr>
        <w:t xml:space="preserve">，码流率 </w:t>
      </w:r>
      <w:r>
        <w:t>128Kbps（恒定）。</w:t>
      </w:r>
    </w:p>
    <w:p>
      <w:pPr>
        <w:pStyle w:val="4"/>
        <w:spacing w:line="328" w:lineRule="auto"/>
        <w:ind w:left="120" w:right="162" w:firstLine="640"/>
        <w:jc w:val="both"/>
      </w:pPr>
      <w:r>
        <w:rPr>
          <w:spacing w:val="14"/>
          <w:w w:val="95"/>
        </w:rPr>
        <w:t xml:space="preserve">除“课程思政”微课专项赛选手信息表外，参赛教师 </w:t>
      </w:r>
      <w:r>
        <w:rPr>
          <w:spacing w:val="10"/>
        </w:rPr>
        <w:t>提交的课程微课设计书及相关视频中不得出现参赛教师姓名及所在学校等相关信息。</w:t>
      </w:r>
    </w:p>
    <w:p>
      <w:pPr>
        <w:pStyle w:val="4"/>
        <w:spacing w:line="328" w:lineRule="auto"/>
        <w:ind w:left="120" w:right="162" w:firstLine="640"/>
        <w:jc w:val="both"/>
      </w:pPr>
      <w:r>
        <w:t>参赛教师应保证教学设计相关材料的原创性，不得抄袭、剽窃他人作品， 如产生侵权行为或涉及知识产权纠纷，由参赛教师自行承担相应责任。</w:t>
      </w:r>
    </w:p>
    <w:p>
      <w:pPr>
        <w:spacing w:after="0" w:line="328" w:lineRule="auto"/>
        <w:jc w:val="both"/>
        <w:sectPr>
          <w:pgSz w:w="11910" w:h="16840"/>
          <w:pgMar w:top="1520" w:right="1620" w:bottom="280" w:left="1680" w:header="720" w:footer="720" w:gutter="0"/>
          <w:cols w:space="720" w:num="1"/>
        </w:sectPr>
      </w:pPr>
    </w:p>
    <w:p>
      <w:pPr>
        <w:pStyle w:val="4"/>
        <w:spacing w:before="30" w:line="326" w:lineRule="auto"/>
        <w:ind w:left="761" w:right="1283"/>
      </w:pPr>
      <w:r>
        <w:rPr>
          <w:w w:val="95"/>
        </w:rPr>
        <w:t>联系人：管雁：0579-82283936，</w:t>
      </w:r>
      <w:r>
        <w:fldChar w:fldCharType="begin"/>
      </w:r>
      <w:r>
        <w:instrText xml:space="preserve"> HYPERLINK "mailto:jfzx@zjnu.cn" \h </w:instrText>
      </w:r>
      <w:r>
        <w:fldChar w:fldCharType="separate"/>
      </w:r>
      <w:r>
        <w:rPr>
          <w:w w:val="95"/>
        </w:rPr>
        <w:t xml:space="preserve">jfzx@zjnu.cn </w:t>
      </w:r>
      <w:r>
        <w:rPr>
          <w:w w:val="95"/>
        </w:rPr>
        <w:fldChar w:fldCharType="end"/>
      </w:r>
      <w:r>
        <w:t>附件：</w:t>
      </w:r>
    </w:p>
    <w:p>
      <w:pPr>
        <w:pStyle w:val="8"/>
        <w:numPr>
          <w:ilvl w:val="0"/>
          <w:numId w:val="2"/>
        </w:numPr>
        <w:tabs>
          <w:tab w:val="left" w:pos="1083"/>
        </w:tabs>
        <w:spacing w:before="6" w:after="0" w:line="240" w:lineRule="auto"/>
        <w:ind w:left="1082" w:right="0" w:hanging="322"/>
        <w:jc w:val="left"/>
        <w:rPr>
          <w:sz w:val="32"/>
        </w:rPr>
      </w:pPr>
      <w:r>
        <w:rPr>
          <w:sz w:val="32"/>
        </w:rPr>
        <w:t>“课程思政”微课专项赛选手信息表</w:t>
      </w:r>
    </w:p>
    <w:p>
      <w:pPr>
        <w:pStyle w:val="8"/>
        <w:numPr>
          <w:ilvl w:val="0"/>
          <w:numId w:val="2"/>
        </w:numPr>
        <w:tabs>
          <w:tab w:val="left" w:pos="1083"/>
        </w:tabs>
        <w:spacing w:before="149" w:after="0" w:line="240" w:lineRule="auto"/>
        <w:ind w:left="1082" w:right="0" w:hanging="322"/>
        <w:jc w:val="left"/>
        <w:rPr>
          <w:sz w:val="32"/>
        </w:rPr>
      </w:pPr>
      <w:r>
        <w:rPr>
          <w:sz w:val="32"/>
        </w:rPr>
        <w:t>“课程思政”微课专项赛课程微课设计书</w:t>
      </w:r>
    </w:p>
    <w:p>
      <w:pPr>
        <w:pStyle w:val="8"/>
        <w:numPr>
          <w:ilvl w:val="0"/>
          <w:numId w:val="2"/>
        </w:numPr>
        <w:tabs>
          <w:tab w:val="left" w:pos="1083"/>
        </w:tabs>
        <w:spacing w:before="150" w:after="0" w:line="240" w:lineRule="auto"/>
        <w:ind w:left="1082" w:right="0" w:hanging="322"/>
        <w:jc w:val="left"/>
        <w:rPr>
          <w:sz w:val="32"/>
        </w:rPr>
      </w:pPr>
      <w:r>
        <w:rPr>
          <w:sz w:val="32"/>
        </w:rPr>
        <w:t>“课程思政”微课专项赛评分标准</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8"/>
        <w:rPr>
          <w:sz w:val="11"/>
        </w:rPr>
      </w:pPr>
      <w:r>
        <mc:AlternateContent>
          <mc:Choice Requires="wpg">
            <w:drawing>
              <wp:anchor distT="0" distB="0" distL="0" distR="0" simplePos="0" relativeHeight="251660288" behindDoc="1" locked="0" layoutInCell="1" allowOverlap="1">
                <wp:simplePos x="0" y="0"/>
                <wp:positionH relativeFrom="page">
                  <wp:posOffset>3797935</wp:posOffset>
                </wp:positionH>
                <wp:positionV relativeFrom="paragraph">
                  <wp:posOffset>119380</wp:posOffset>
                </wp:positionV>
                <wp:extent cx="1828800" cy="1514475"/>
                <wp:effectExtent l="0" t="0" r="0" b="9525"/>
                <wp:wrapTopAndBottom/>
                <wp:docPr id="4" name="组合 3"/>
                <wp:cNvGraphicFramePr/>
                <a:graphic xmlns:a="http://schemas.openxmlformats.org/drawingml/2006/main">
                  <a:graphicData uri="http://schemas.microsoft.com/office/word/2010/wordprocessingGroup">
                    <wpg:wgp>
                      <wpg:cNvGrpSpPr/>
                      <wpg:grpSpPr>
                        <a:xfrm>
                          <a:off x="0" y="0"/>
                          <a:ext cx="1828800" cy="1514475"/>
                          <a:chOff x="5982" y="188"/>
                          <a:chExt cx="2880" cy="2385"/>
                        </a:xfrm>
                      </wpg:grpSpPr>
                      <pic:pic xmlns:pic="http://schemas.openxmlformats.org/drawingml/2006/picture">
                        <pic:nvPicPr>
                          <pic:cNvPr id="2" name="图片 4"/>
                          <pic:cNvPicPr>
                            <a:picLocks noChangeAspect="1"/>
                          </pic:cNvPicPr>
                        </pic:nvPicPr>
                        <pic:blipFill>
                          <a:blip r:embed="rId6"/>
                          <a:stretch>
                            <a:fillRect/>
                          </a:stretch>
                        </pic:blipFill>
                        <pic:spPr>
                          <a:xfrm>
                            <a:off x="6195" y="188"/>
                            <a:ext cx="2400" cy="2385"/>
                          </a:xfrm>
                          <a:prstGeom prst="rect">
                            <a:avLst/>
                          </a:prstGeom>
                          <a:noFill/>
                          <a:ln>
                            <a:noFill/>
                          </a:ln>
                        </pic:spPr>
                      </pic:pic>
                      <wps:wsp>
                        <wps:cNvPr id="3" name="文本框 5"/>
                        <wps:cNvSpPr txBox="1"/>
                        <wps:spPr>
                          <a:xfrm>
                            <a:off x="5981" y="188"/>
                            <a:ext cx="2880" cy="2385"/>
                          </a:xfrm>
                          <a:prstGeom prst="rect">
                            <a:avLst/>
                          </a:prstGeom>
                          <a:noFill/>
                          <a:ln>
                            <a:noFill/>
                          </a:ln>
                        </wps:spPr>
                        <wps:txbx>
                          <w:txbxContent>
                            <w:p>
                              <w:pPr>
                                <w:spacing w:before="0" w:line="240" w:lineRule="auto"/>
                                <w:rPr>
                                  <w:sz w:val="32"/>
                                </w:rPr>
                              </w:pPr>
                            </w:p>
                            <w:p>
                              <w:pPr>
                                <w:spacing w:before="238" w:line="326" w:lineRule="auto"/>
                                <w:ind w:left="280" w:right="0" w:hanging="281"/>
                                <w:jc w:val="left"/>
                                <w:rPr>
                                  <w:sz w:val="32"/>
                                </w:rPr>
                              </w:pPr>
                              <w:r>
                                <w:rPr>
                                  <w:spacing w:val="-3"/>
                                  <w:sz w:val="32"/>
                                </w:rPr>
                                <w:t>浙江省高等教育学会</w:t>
                              </w:r>
                              <w:r>
                                <w:rPr>
                                  <w:sz w:val="32"/>
                                </w:rPr>
                                <w:t>2022</w:t>
                              </w:r>
                              <w:r>
                                <w:rPr>
                                  <w:spacing w:val="-54"/>
                                  <w:sz w:val="32"/>
                                </w:rPr>
                                <w:t xml:space="preserve"> 年 </w:t>
                              </w:r>
                              <w:r>
                                <w:rPr>
                                  <w:sz w:val="32"/>
                                </w:rPr>
                                <w:t>2</w:t>
                              </w:r>
                              <w:r>
                                <w:rPr>
                                  <w:spacing w:val="-54"/>
                                  <w:sz w:val="32"/>
                                </w:rPr>
                                <w:t xml:space="preserve"> 月 </w:t>
                              </w:r>
                              <w:r>
                                <w:rPr>
                                  <w:sz w:val="32"/>
                                </w:rPr>
                                <w:t>9</w:t>
                              </w:r>
                              <w:r>
                                <w:rPr>
                                  <w:spacing w:val="-41"/>
                                  <w:sz w:val="32"/>
                                </w:rPr>
                                <w:t xml:space="preserve"> 日</w:t>
                              </w:r>
                            </w:p>
                          </w:txbxContent>
                        </wps:txbx>
                        <wps:bodyPr lIns="0" tIns="0" rIns="0" bIns="0" upright="1"/>
                      </wps:wsp>
                    </wpg:wgp>
                  </a:graphicData>
                </a:graphic>
              </wp:anchor>
            </w:drawing>
          </mc:Choice>
          <mc:Fallback>
            <w:pict>
              <v:group id="组合 3" o:spid="_x0000_s1026" o:spt="203" style="position:absolute;left:0pt;margin-left:299.05pt;margin-top:9.4pt;height:119.25pt;width:144pt;mso-position-horizontal-relative:page;mso-wrap-distance-bottom:0pt;mso-wrap-distance-top:0pt;z-index:-251656192;mso-width-relative:page;mso-height-relative:page;" coordorigin="5982,188" coordsize="2880,2385" o:gfxdata="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">
                <o:lock v:ext="edit" aspectratio="f"/>
                <v:shape id="图片 4" o:spid="_x0000_s1026" o:spt="75" alt="" type="#_x0000_t75" style="position:absolute;left:6195;top:188;height:2385;width:2400;" filled="f" o:preferrelative="t" stroked="f" coordsize="21600,21600" o:gfxdata="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1AuQ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文本框 5" o:spid="_x0000_s1026" o:spt="202" type="#_x0000_t202" style="position:absolute;left:5981;top:188;height:2385;width:288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auto"/>
                          <w:rPr>
                            <w:sz w:val="32"/>
                          </w:rPr>
                        </w:pPr>
                      </w:p>
                      <w:p>
                        <w:pPr>
                          <w:spacing w:before="238" w:line="326" w:lineRule="auto"/>
                          <w:ind w:left="280" w:right="0" w:hanging="281"/>
                          <w:jc w:val="left"/>
                          <w:rPr>
                            <w:sz w:val="32"/>
                          </w:rPr>
                        </w:pPr>
                        <w:r>
                          <w:rPr>
                            <w:spacing w:val="-3"/>
                            <w:sz w:val="32"/>
                          </w:rPr>
                          <w:t>浙江省高等教育学会</w:t>
                        </w:r>
                        <w:r>
                          <w:rPr>
                            <w:sz w:val="32"/>
                          </w:rPr>
                          <w:t>2022</w:t>
                        </w:r>
                        <w:r>
                          <w:rPr>
                            <w:spacing w:val="-54"/>
                            <w:sz w:val="32"/>
                          </w:rPr>
                          <w:t xml:space="preserve"> 年 </w:t>
                        </w:r>
                        <w:r>
                          <w:rPr>
                            <w:sz w:val="32"/>
                          </w:rPr>
                          <w:t>2</w:t>
                        </w:r>
                        <w:r>
                          <w:rPr>
                            <w:spacing w:val="-54"/>
                            <w:sz w:val="32"/>
                          </w:rPr>
                          <w:t xml:space="preserve"> 月 </w:t>
                        </w:r>
                        <w:r>
                          <w:rPr>
                            <w:sz w:val="32"/>
                          </w:rPr>
                          <w:t>9</w:t>
                        </w:r>
                        <w:r>
                          <w:rPr>
                            <w:spacing w:val="-41"/>
                            <w:sz w:val="32"/>
                          </w:rPr>
                          <w:t xml:space="preserve"> 日</w:t>
                        </w:r>
                      </w:p>
                    </w:txbxContent>
                  </v:textbox>
                </v:shape>
                <w10:wrap type="topAndBottom"/>
              </v:group>
            </w:pict>
          </mc:Fallback>
        </mc:AlternateContent>
      </w:r>
    </w:p>
    <w:p>
      <w:pPr>
        <w:spacing w:after="0"/>
        <w:rPr>
          <w:sz w:val="11"/>
        </w:rPr>
        <w:sectPr>
          <w:pgSz w:w="11910" w:h="16840"/>
          <w:pgMar w:top="1520" w:right="1620" w:bottom="280" w:left="1680" w:header="720" w:footer="720" w:gutter="0"/>
          <w:cols w:space="720" w:num="1"/>
        </w:sectPr>
      </w:pPr>
    </w:p>
    <w:p>
      <w:pPr>
        <w:pStyle w:val="4"/>
        <w:rPr>
          <w:sz w:val="20"/>
        </w:rPr>
      </w:pPr>
    </w:p>
    <w:p>
      <w:pPr>
        <w:pStyle w:val="4"/>
        <w:spacing w:before="9"/>
        <w:rPr>
          <w:sz w:val="28"/>
        </w:rPr>
      </w:pPr>
    </w:p>
    <w:p>
      <w:pPr>
        <w:spacing w:after="0"/>
        <w:rPr>
          <w:sz w:val="28"/>
        </w:rPr>
        <w:sectPr>
          <w:pgSz w:w="16840" w:h="11910" w:orient="landscape"/>
          <w:pgMar w:top="1100" w:right="760" w:bottom="280" w:left="760" w:header="720" w:footer="720" w:gutter="0"/>
          <w:cols w:space="720" w:num="1"/>
        </w:sectPr>
      </w:pPr>
    </w:p>
    <w:p>
      <w:pPr>
        <w:spacing w:before="70"/>
        <w:ind w:left="680" w:right="0" w:firstLine="0"/>
        <w:jc w:val="left"/>
        <w:rPr>
          <w:rFonts w:ascii="Times New Roman" w:eastAsia="Times New Roman"/>
          <w:sz w:val="28"/>
        </w:rPr>
      </w:pPr>
      <w:bookmarkStart w:id="0" w:name="_GoBack"/>
      <w:r>
        <w:rPr>
          <w:rFonts w:hint="eastAsia" w:ascii="黑体" w:eastAsia="黑体"/>
          <w:spacing w:val="-24"/>
          <w:sz w:val="28"/>
        </w:rPr>
        <w:t xml:space="preserve">附件 </w:t>
      </w:r>
      <w:r>
        <w:rPr>
          <w:rFonts w:ascii="Times New Roman" w:eastAsia="Times New Roman"/>
          <w:sz w:val="28"/>
        </w:rPr>
        <w:t>1</w:t>
      </w:r>
    </w:p>
    <w:p>
      <w:pPr>
        <w:pStyle w:val="4"/>
        <w:spacing w:before="3"/>
        <w:rPr>
          <w:rFonts w:ascii="Times New Roman"/>
          <w:sz w:val="61"/>
        </w:rPr>
      </w:pPr>
      <w:r>
        <w:br w:type="column"/>
      </w:r>
    </w:p>
    <w:p>
      <w:pPr>
        <w:spacing w:before="0"/>
        <w:ind w:left="680" w:right="0" w:firstLine="0"/>
        <w:jc w:val="left"/>
        <w:rPr>
          <w:rFonts w:hint="eastAsia" w:ascii="宋体" w:hAnsi="宋体" w:eastAsia="宋体"/>
          <w:sz w:val="44"/>
        </w:rPr>
      </w:pPr>
      <w:r>
        <w:rPr>
          <w:rFonts w:ascii="Times New Roman" w:hAnsi="Times New Roman" w:eastAsia="Times New Roman"/>
          <w:sz w:val="44"/>
        </w:rPr>
        <w:t>“</w:t>
      </w:r>
      <w:r>
        <w:rPr>
          <w:rFonts w:hint="eastAsia" w:ascii="宋体" w:hAnsi="宋体" w:eastAsia="宋体"/>
          <w:sz w:val="44"/>
        </w:rPr>
        <w:t>课程思政</w:t>
      </w:r>
      <w:r>
        <w:rPr>
          <w:rFonts w:ascii="Times New Roman" w:hAnsi="Times New Roman" w:eastAsia="Times New Roman"/>
          <w:sz w:val="44"/>
        </w:rPr>
        <w:t xml:space="preserve">” </w:t>
      </w:r>
      <w:r>
        <w:rPr>
          <w:rFonts w:hint="eastAsia" w:ascii="宋体" w:hAnsi="宋体" w:eastAsia="宋体"/>
          <w:sz w:val="44"/>
        </w:rPr>
        <w:t>微课专项赛选手信息表</w:t>
      </w:r>
    </w:p>
    <w:p>
      <w:pPr>
        <w:spacing w:after="0"/>
        <w:jc w:val="left"/>
        <w:rPr>
          <w:rFonts w:hint="eastAsia" w:ascii="宋体" w:hAnsi="宋体" w:eastAsia="宋体"/>
          <w:sz w:val="44"/>
        </w:rPr>
        <w:sectPr>
          <w:type w:val="continuous"/>
          <w:pgSz w:w="16840" w:h="11910" w:orient="landscape"/>
          <w:pgMar w:top="1500" w:right="760" w:bottom="280" w:left="760" w:header="720" w:footer="720" w:gutter="0"/>
          <w:cols w:equalWidth="0" w:num="2">
            <w:col w:w="1493" w:space="2156"/>
            <w:col w:w="11671"/>
          </w:cols>
        </w:sectPr>
      </w:pPr>
    </w:p>
    <w:p>
      <w:pPr>
        <w:pStyle w:val="4"/>
        <w:rPr>
          <w:rFonts w:ascii="宋体"/>
          <w:sz w:val="20"/>
        </w:rPr>
      </w:pPr>
    </w:p>
    <w:p>
      <w:pPr>
        <w:pStyle w:val="4"/>
        <w:spacing w:before="8"/>
        <w:rPr>
          <w:rFonts w:ascii="宋体"/>
          <w:sz w:val="23"/>
        </w:rPr>
      </w:pPr>
    </w:p>
    <w:p>
      <w:pPr>
        <w:pStyle w:val="4"/>
        <w:spacing w:before="54" w:after="7"/>
        <w:ind w:left="680"/>
      </w:pPr>
      <w:r>
        <w:t>单位名称（盖章）：</w:t>
      </w:r>
    </w:p>
    <w:tbl>
      <w:tblPr>
        <w:tblStyle w:val="5"/>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6"/>
        <w:gridCol w:w="1176"/>
        <w:gridCol w:w="2302"/>
        <w:gridCol w:w="1725"/>
        <w:gridCol w:w="1356"/>
        <w:gridCol w:w="3984"/>
        <w:gridCol w:w="143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1196" w:type="dxa"/>
          </w:tcPr>
          <w:p>
            <w:pPr>
              <w:pStyle w:val="9"/>
              <w:spacing w:before="9"/>
              <w:rPr>
                <w:rFonts w:ascii="仿宋"/>
                <w:sz w:val="31"/>
              </w:rPr>
            </w:pPr>
          </w:p>
          <w:p>
            <w:pPr>
              <w:pStyle w:val="9"/>
              <w:ind w:left="316"/>
              <w:rPr>
                <w:b/>
                <w:sz w:val="28"/>
              </w:rPr>
            </w:pPr>
            <w:r>
              <w:rPr>
                <w:b/>
                <w:sz w:val="28"/>
              </w:rPr>
              <w:t>组别</w:t>
            </w:r>
          </w:p>
        </w:tc>
        <w:tc>
          <w:tcPr>
            <w:tcW w:w="1176" w:type="dxa"/>
          </w:tcPr>
          <w:p>
            <w:pPr>
              <w:pStyle w:val="9"/>
              <w:spacing w:before="204" w:line="268" w:lineRule="auto"/>
              <w:ind w:left="165" w:right="156"/>
              <w:rPr>
                <w:b/>
                <w:sz w:val="28"/>
              </w:rPr>
            </w:pPr>
            <w:r>
              <w:rPr>
                <w:b/>
                <w:sz w:val="28"/>
              </w:rPr>
              <w:t>主讲教师姓名</w:t>
            </w:r>
          </w:p>
        </w:tc>
        <w:tc>
          <w:tcPr>
            <w:tcW w:w="2302" w:type="dxa"/>
          </w:tcPr>
          <w:p>
            <w:pPr>
              <w:pStyle w:val="9"/>
              <w:spacing w:before="9"/>
              <w:rPr>
                <w:rFonts w:ascii="仿宋"/>
                <w:sz w:val="31"/>
              </w:rPr>
            </w:pPr>
          </w:p>
          <w:p>
            <w:pPr>
              <w:pStyle w:val="9"/>
              <w:ind w:left="304"/>
              <w:rPr>
                <w:b/>
                <w:sz w:val="28"/>
              </w:rPr>
            </w:pPr>
            <w:r>
              <w:rPr>
                <w:b/>
                <w:sz w:val="28"/>
              </w:rPr>
              <w:t>团队教师姓名</w:t>
            </w:r>
          </w:p>
        </w:tc>
        <w:tc>
          <w:tcPr>
            <w:tcW w:w="1725" w:type="dxa"/>
          </w:tcPr>
          <w:p>
            <w:pPr>
              <w:pStyle w:val="9"/>
              <w:spacing w:before="9"/>
              <w:rPr>
                <w:rFonts w:ascii="仿宋"/>
                <w:sz w:val="31"/>
              </w:rPr>
            </w:pPr>
          </w:p>
          <w:p>
            <w:pPr>
              <w:pStyle w:val="9"/>
              <w:ind w:left="299"/>
              <w:rPr>
                <w:b/>
                <w:sz w:val="28"/>
              </w:rPr>
            </w:pPr>
            <w:r>
              <w:rPr>
                <w:b/>
                <w:sz w:val="28"/>
              </w:rPr>
              <w:t>参赛课程</w:t>
            </w:r>
          </w:p>
        </w:tc>
        <w:tc>
          <w:tcPr>
            <w:tcW w:w="1356" w:type="dxa"/>
          </w:tcPr>
          <w:p>
            <w:pPr>
              <w:pStyle w:val="9"/>
              <w:spacing w:before="204" w:line="268" w:lineRule="auto"/>
              <w:ind w:left="115" w:right="103"/>
              <w:rPr>
                <w:b/>
                <w:sz w:val="28"/>
              </w:rPr>
            </w:pPr>
            <w:r>
              <w:rPr>
                <w:b/>
                <w:sz w:val="28"/>
              </w:rPr>
              <w:t>课程所属学科门类</w:t>
            </w:r>
          </w:p>
        </w:tc>
        <w:tc>
          <w:tcPr>
            <w:tcW w:w="3984" w:type="dxa"/>
          </w:tcPr>
          <w:p>
            <w:pPr>
              <w:pStyle w:val="9"/>
              <w:spacing w:before="9"/>
              <w:rPr>
                <w:rFonts w:ascii="仿宋"/>
                <w:sz w:val="31"/>
              </w:rPr>
            </w:pPr>
          </w:p>
          <w:p>
            <w:pPr>
              <w:pStyle w:val="9"/>
              <w:ind w:left="771"/>
              <w:rPr>
                <w:rFonts w:ascii="Times New Roman" w:eastAsia="Times New Roman"/>
                <w:b/>
                <w:sz w:val="28"/>
              </w:rPr>
            </w:pPr>
            <w:r>
              <w:rPr>
                <w:b/>
                <w:sz w:val="28"/>
              </w:rPr>
              <w:t xml:space="preserve">微课名称 </w:t>
            </w:r>
            <w:r>
              <w:rPr>
                <w:rFonts w:ascii="Times New Roman" w:eastAsia="Times New Roman"/>
                <w:b/>
                <w:sz w:val="28"/>
              </w:rPr>
              <w:t xml:space="preserve">1/2/3(3 </w:t>
            </w:r>
            <w:r>
              <w:rPr>
                <w:b/>
                <w:sz w:val="28"/>
              </w:rPr>
              <w:t>个</w:t>
            </w:r>
            <w:r>
              <w:rPr>
                <w:rFonts w:ascii="Times New Roman" w:eastAsia="Times New Roman"/>
                <w:b/>
                <w:sz w:val="28"/>
              </w:rPr>
              <w:t>)</w:t>
            </w:r>
          </w:p>
        </w:tc>
        <w:tc>
          <w:tcPr>
            <w:tcW w:w="1430" w:type="dxa"/>
          </w:tcPr>
          <w:p>
            <w:pPr>
              <w:pStyle w:val="9"/>
              <w:spacing w:before="204" w:line="268" w:lineRule="auto"/>
              <w:ind w:left="152" w:right="140"/>
              <w:rPr>
                <w:b/>
                <w:sz w:val="28"/>
              </w:rPr>
            </w:pPr>
            <w:r>
              <w:rPr>
                <w:b/>
                <w:sz w:val="28"/>
              </w:rPr>
              <w:t>主讲教师联系电话</w:t>
            </w:r>
          </w:p>
        </w:tc>
        <w:tc>
          <w:tcPr>
            <w:tcW w:w="1922" w:type="dxa"/>
          </w:tcPr>
          <w:p>
            <w:pPr>
              <w:pStyle w:val="9"/>
              <w:spacing w:before="204" w:line="268" w:lineRule="auto"/>
              <w:ind w:left="258" w:right="103" w:hanging="140"/>
              <w:rPr>
                <w:b/>
                <w:sz w:val="28"/>
              </w:rPr>
            </w:pPr>
            <w:r>
              <w:rPr>
                <w:b/>
                <w:sz w:val="28"/>
              </w:rPr>
              <w:t>是否同意授权主办方出版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196" w:type="dxa"/>
          </w:tcPr>
          <w:p>
            <w:pPr>
              <w:pStyle w:val="9"/>
              <w:rPr>
                <w:rFonts w:ascii="Times New Roman"/>
                <w:sz w:val="30"/>
              </w:rPr>
            </w:pPr>
          </w:p>
        </w:tc>
        <w:tc>
          <w:tcPr>
            <w:tcW w:w="1176" w:type="dxa"/>
          </w:tcPr>
          <w:p>
            <w:pPr>
              <w:pStyle w:val="9"/>
              <w:rPr>
                <w:rFonts w:ascii="Times New Roman"/>
                <w:sz w:val="30"/>
              </w:rPr>
            </w:pPr>
          </w:p>
        </w:tc>
        <w:tc>
          <w:tcPr>
            <w:tcW w:w="2302" w:type="dxa"/>
          </w:tcPr>
          <w:p>
            <w:pPr>
              <w:pStyle w:val="9"/>
              <w:rPr>
                <w:rFonts w:ascii="Times New Roman"/>
                <w:sz w:val="30"/>
              </w:rPr>
            </w:pPr>
          </w:p>
        </w:tc>
        <w:tc>
          <w:tcPr>
            <w:tcW w:w="1725" w:type="dxa"/>
          </w:tcPr>
          <w:p>
            <w:pPr>
              <w:pStyle w:val="9"/>
              <w:rPr>
                <w:rFonts w:ascii="Times New Roman"/>
                <w:sz w:val="30"/>
              </w:rPr>
            </w:pPr>
          </w:p>
        </w:tc>
        <w:tc>
          <w:tcPr>
            <w:tcW w:w="1356" w:type="dxa"/>
          </w:tcPr>
          <w:p>
            <w:pPr>
              <w:pStyle w:val="9"/>
              <w:rPr>
                <w:rFonts w:ascii="Times New Roman"/>
                <w:sz w:val="30"/>
              </w:rPr>
            </w:pPr>
          </w:p>
        </w:tc>
        <w:tc>
          <w:tcPr>
            <w:tcW w:w="3984" w:type="dxa"/>
          </w:tcPr>
          <w:p>
            <w:pPr>
              <w:pStyle w:val="9"/>
              <w:rPr>
                <w:rFonts w:ascii="Times New Roman"/>
                <w:sz w:val="30"/>
              </w:rPr>
            </w:pPr>
          </w:p>
        </w:tc>
        <w:tc>
          <w:tcPr>
            <w:tcW w:w="1430" w:type="dxa"/>
          </w:tcPr>
          <w:p>
            <w:pPr>
              <w:pStyle w:val="9"/>
              <w:rPr>
                <w:rFonts w:ascii="Times New Roman"/>
                <w:sz w:val="30"/>
              </w:rPr>
            </w:pPr>
          </w:p>
        </w:tc>
        <w:tc>
          <w:tcPr>
            <w:tcW w:w="1922" w:type="dxa"/>
          </w:tcPr>
          <w:p>
            <w:pPr>
              <w:pStyle w:val="9"/>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1196" w:type="dxa"/>
          </w:tcPr>
          <w:p>
            <w:pPr>
              <w:pStyle w:val="9"/>
              <w:rPr>
                <w:rFonts w:ascii="Times New Roman"/>
                <w:sz w:val="30"/>
              </w:rPr>
            </w:pPr>
          </w:p>
        </w:tc>
        <w:tc>
          <w:tcPr>
            <w:tcW w:w="1176" w:type="dxa"/>
          </w:tcPr>
          <w:p>
            <w:pPr>
              <w:pStyle w:val="9"/>
              <w:rPr>
                <w:rFonts w:ascii="Times New Roman"/>
                <w:sz w:val="30"/>
              </w:rPr>
            </w:pPr>
          </w:p>
        </w:tc>
        <w:tc>
          <w:tcPr>
            <w:tcW w:w="2302" w:type="dxa"/>
          </w:tcPr>
          <w:p>
            <w:pPr>
              <w:pStyle w:val="9"/>
              <w:rPr>
                <w:rFonts w:ascii="Times New Roman"/>
                <w:sz w:val="30"/>
              </w:rPr>
            </w:pPr>
          </w:p>
        </w:tc>
        <w:tc>
          <w:tcPr>
            <w:tcW w:w="1725" w:type="dxa"/>
          </w:tcPr>
          <w:p>
            <w:pPr>
              <w:pStyle w:val="9"/>
              <w:rPr>
                <w:rFonts w:ascii="Times New Roman"/>
                <w:sz w:val="30"/>
              </w:rPr>
            </w:pPr>
          </w:p>
        </w:tc>
        <w:tc>
          <w:tcPr>
            <w:tcW w:w="1356" w:type="dxa"/>
          </w:tcPr>
          <w:p>
            <w:pPr>
              <w:pStyle w:val="9"/>
              <w:rPr>
                <w:rFonts w:ascii="Times New Roman"/>
                <w:sz w:val="30"/>
              </w:rPr>
            </w:pPr>
          </w:p>
        </w:tc>
        <w:tc>
          <w:tcPr>
            <w:tcW w:w="3984" w:type="dxa"/>
          </w:tcPr>
          <w:p>
            <w:pPr>
              <w:pStyle w:val="9"/>
              <w:rPr>
                <w:rFonts w:ascii="Times New Roman"/>
                <w:sz w:val="30"/>
              </w:rPr>
            </w:pPr>
          </w:p>
        </w:tc>
        <w:tc>
          <w:tcPr>
            <w:tcW w:w="1430" w:type="dxa"/>
          </w:tcPr>
          <w:p>
            <w:pPr>
              <w:pStyle w:val="9"/>
              <w:rPr>
                <w:rFonts w:ascii="Times New Roman"/>
                <w:sz w:val="30"/>
              </w:rPr>
            </w:pPr>
          </w:p>
        </w:tc>
        <w:tc>
          <w:tcPr>
            <w:tcW w:w="1922" w:type="dxa"/>
          </w:tcPr>
          <w:p>
            <w:pPr>
              <w:pStyle w:val="9"/>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1196" w:type="dxa"/>
          </w:tcPr>
          <w:p>
            <w:pPr>
              <w:pStyle w:val="9"/>
              <w:rPr>
                <w:rFonts w:ascii="Times New Roman"/>
                <w:sz w:val="30"/>
              </w:rPr>
            </w:pPr>
          </w:p>
        </w:tc>
        <w:tc>
          <w:tcPr>
            <w:tcW w:w="1176" w:type="dxa"/>
          </w:tcPr>
          <w:p>
            <w:pPr>
              <w:pStyle w:val="9"/>
              <w:rPr>
                <w:rFonts w:ascii="Times New Roman"/>
                <w:sz w:val="30"/>
              </w:rPr>
            </w:pPr>
          </w:p>
        </w:tc>
        <w:tc>
          <w:tcPr>
            <w:tcW w:w="2302" w:type="dxa"/>
          </w:tcPr>
          <w:p>
            <w:pPr>
              <w:pStyle w:val="9"/>
              <w:rPr>
                <w:rFonts w:ascii="Times New Roman"/>
                <w:sz w:val="30"/>
              </w:rPr>
            </w:pPr>
          </w:p>
        </w:tc>
        <w:tc>
          <w:tcPr>
            <w:tcW w:w="1725" w:type="dxa"/>
          </w:tcPr>
          <w:p>
            <w:pPr>
              <w:pStyle w:val="9"/>
              <w:rPr>
                <w:rFonts w:ascii="Times New Roman"/>
                <w:sz w:val="30"/>
              </w:rPr>
            </w:pPr>
          </w:p>
        </w:tc>
        <w:tc>
          <w:tcPr>
            <w:tcW w:w="1356" w:type="dxa"/>
          </w:tcPr>
          <w:p>
            <w:pPr>
              <w:pStyle w:val="9"/>
              <w:rPr>
                <w:rFonts w:ascii="Times New Roman"/>
                <w:sz w:val="30"/>
              </w:rPr>
            </w:pPr>
          </w:p>
        </w:tc>
        <w:tc>
          <w:tcPr>
            <w:tcW w:w="3984" w:type="dxa"/>
          </w:tcPr>
          <w:p>
            <w:pPr>
              <w:pStyle w:val="9"/>
              <w:rPr>
                <w:rFonts w:ascii="Times New Roman"/>
                <w:sz w:val="30"/>
              </w:rPr>
            </w:pPr>
          </w:p>
        </w:tc>
        <w:tc>
          <w:tcPr>
            <w:tcW w:w="1430" w:type="dxa"/>
          </w:tcPr>
          <w:p>
            <w:pPr>
              <w:pStyle w:val="9"/>
              <w:rPr>
                <w:rFonts w:ascii="Times New Roman"/>
                <w:sz w:val="30"/>
              </w:rPr>
            </w:pPr>
          </w:p>
        </w:tc>
        <w:tc>
          <w:tcPr>
            <w:tcW w:w="1922" w:type="dxa"/>
          </w:tcPr>
          <w:p>
            <w:pPr>
              <w:pStyle w:val="9"/>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1196" w:type="dxa"/>
          </w:tcPr>
          <w:p>
            <w:pPr>
              <w:pStyle w:val="9"/>
              <w:rPr>
                <w:rFonts w:ascii="Times New Roman"/>
                <w:sz w:val="30"/>
              </w:rPr>
            </w:pPr>
          </w:p>
        </w:tc>
        <w:tc>
          <w:tcPr>
            <w:tcW w:w="1176" w:type="dxa"/>
          </w:tcPr>
          <w:p>
            <w:pPr>
              <w:pStyle w:val="9"/>
              <w:rPr>
                <w:rFonts w:ascii="Times New Roman"/>
                <w:sz w:val="30"/>
              </w:rPr>
            </w:pPr>
          </w:p>
        </w:tc>
        <w:tc>
          <w:tcPr>
            <w:tcW w:w="2302" w:type="dxa"/>
          </w:tcPr>
          <w:p>
            <w:pPr>
              <w:pStyle w:val="9"/>
              <w:rPr>
                <w:rFonts w:ascii="Times New Roman"/>
                <w:sz w:val="30"/>
              </w:rPr>
            </w:pPr>
          </w:p>
        </w:tc>
        <w:tc>
          <w:tcPr>
            <w:tcW w:w="1725" w:type="dxa"/>
          </w:tcPr>
          <w:p>
            <w:pPr>
              <w:pStyle w:val="9"/>
              <w:rPr>
                <w:rFonts w:ascii="Times New Roman"/>
                <w:sz w:val="30"/>
              </w:rPr>
            </w:pPr>
          </w:p>
        </w:tc>
        <w:tc>
          <w:tcPr>
            <w:tcW w:w="1356" w:type="dxa"/>
          </w:tcPr>
          <w:p>
            <w:pPr>
              <w:pStyle w:val="9"/>
              <w:rPr>
                <w:rFonts w:ascii="Times New Roman"/>
                <w:sz w:val="30"/>
              </w:rPr>
            </w:pPr>
          </w:p>
        </w:tc>
        <w:tc>
          <w:tcPr>
            <w:tcW w:w="3984" w:type="dxa"/>
          </w:tcPr>
          <w:p>
            <w:pPr>
              <w:pStyle w:val="9"/>
              <w:rPr>
                <w:rFonts w:ascii="Times New Roman"/>
                <w:sz w:val="30"/>
              </w:rPr>
            </w:pPr>
          </w:p>
        </w:tc>
        <w:tc>
          <w:tcPr>
            <w:tcW w:w="1430" w:type="dxa"/>
          </w:tcPr>
          <w:p>
            <w:pPr>
              <w:pStyle w:val="9"/>
              <w:rPr>
                <w:rFonts w:ascii="Times New Roman"/>
                <w:sz w:val="30"/>
              </w:rPr>
            </w:pPr>
          </w:p>
        </w:tc>
        <w:tc>
          <w:tcPr>
            <w:tcW w:w="1922" w:type="dxa"/>
          </w:tcPr>
          <w:p>
            <w:pPr>
              <w:pStyle w:val="9"/>
              <w:rPr>
                <w:rFonts w:ascii="Times New Roman"/>
                <w:sz w:val="30"/>
              </w:rPr>
            </w:pPr>
          </w:p>
        </w:tc>
      </w:tr>
    </w:tbl>
    <w:p>
      <w:pPr>
        <w:spacing w:after="0"/>
        <w:rPr>
          <w:rFonts w:ascii="Times New Roman"/>
          <w:sz w:val="30"/>
        </w:rPr>
        <w:sectPr>
          <w:type w:val="continuous"/>
          <w:pgSz w:w="16840" w:h="11910" w:orient="landscape"/>
          <w:pgMar w:top="1500" w:right="760" w:bottom="280" w:left="760" w:header="720" w:footer="720" w:gutter="0"/>
          <w:cols w:space="720" w:num="1"/>
        </w:sectPr>
      </w:pPr>
    </w:p>
    <w:p>
      <w:pPr>
        <w:spacing w:before="43"/>
        <w:ind w:left="462" w:right="0" w:firstLine="0"/>
        <w:jc w:val="left"/>
        <w:rPr>
          <w:rFonts w:ascii="Times New Roman" w:eastAsia="Times New Roman"/>
          <w:sz w:val="28"/>
        </w:rPr>
      </w:pPr>
      <w:r>
        <w:rPr>
          <w:rFonts w:hint="eastAsia" w:ascii="黑体" w:eastAsia="黑体"/>
          <w:sz w:val="28"/>
        </w:rPr>
        <w:t xml:space="preserve">附件 </w:t>
      </w:r>
      <w:r>
        <w:rPr>
          <w:rFonts w:ascii="Times New Roman" w:eastAsia="Times New Roman"/>
          <w:sz w:val="28"/>
        </w:rPr>
        <w:t>2</w:t>
      </w:r>
    </w:p>
    <w:p>
      <w:pPr>
        <w:pStyle w:val="4"/>
        <w:spacing w:before="4"/>
        <w:rPr>
          <w:rFonts w:ascii="Times New Roman"/>
          <w:sz w:val="27"/>
        </w:rPr>
      </w:pPr>
    </w:p>
    <w:p>
      <w:pPr>
        <w:pStyle w:val="2"/>
        <w:ind w:left="1169" w:right="1405"/>
      </w:pPr>
      <w:r>
        <w:rPr>
          <w:rFonts w:ascii="Times New Roman" w:hAnsi="Times New Roman" w:eastAsia="Times New Roman"/>
        </w:rPr>
        <w:t>“</w:t>
      </w:r>
      <w:r>
        <w:t>课程思政</w:t>
      </w:r>
      <w:r>
        <w:rPr>
          <w:rFonts w:ascii="Times New Roman" w:hAnsi="Times New Roman" w:eastAsia="Times New Roman"/>
        </w:rPr>
        <w:t xml:space="preserve">” </w:t>
      </w:r>
      <w:r>
        <w:t>微课专项赛课程微课设计书</w:t>
      </w:r>
    </w:p>
    <w:p>
      <w:pPr>
        <w:pStyle w:val="4"/>
        <w:spacing w:before="11"/>
        <w:rPr>
          <w:rFonts w:ascii="宋体"/>
          <w:sz w:val="19"/>
        </w:rPr>
      </w:pPr>
    </w:p>
    <w:tbl>
      <w:tblPr>
        <w:tblStyle w:val="5"/>
        <w:tblW w:w="0" w:type="auto"/>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1926"/>
        <w:gridCol w:w="2003"/>
        <w:gridCol w:w="3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1702" w:type="dxa"/>
          </w:tcPr>
          <w:p>
            <w:pPr>
              <w:pStyle w:val="9"/>
              <w:spacing w:before="129"/>
              <w:ind w:left="15" w:right="9"/>
              <w:jc w:val="center"/>
              <w:rPr>
                <w:b/>
                <w:sz w:val="24"/>
              </w:rPr>
            </w:pPr>
            <w:r>
              <w:rPr>
                <w:b/>
                <w:sz w:val="24"/>
              </w:rPr>
              <w:t>课程名称：</w:t>
            </w:r>
          </w:p>
        </w:tc>
        <w:tc>
          <w:tcPr>
            <w:tcW w:w="6950"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702" w:type="dxa"/>
          </w:tcPr>
          <w:p>
            <w:pPr>
              <w:pStyle w:val="9"/>
              <w:spacing w:before="127"/>
              <w:ind w:left="15" w:right="9"/>
              <w:jc w:val="center"/>
              <w:rPr>
                <w:rFonts w:hint="eastAsia" w:ascii="仿宋" w:eastAsia="仿宋"/>
                <w:b/>
                <w:sz w:val="24"/>
              </w:rPr>
            </w:pPr>
            <w:r>
              <w:rPr>
                <w:rFonts w:hint="eastAsia" w:ascii="仿宋" w:eastAsia="仿宋"/>
                <w:b/>
                <w:sz w:val="24"/>
              </w:rPr>
              <w:t xml:space="preserve">课程性质 </w:t>
            </w:r>
            <w:r>
              <w:rPr>
                <w:rFonts w:ascii="Times New Roman" w:eastAsia="Times New Roman"/>
                <w:b/>
                <w:sz w:val="24"/>
                <w:vertAlign w:val="superscript"/>
              </w:rPr>
              <w:t>1</w:t>
            </w:r>
            <w:r>
              <w:rPr>
                <w:rFonts w:hint="eastAsia" w:ascii="仿宋" w:eastAsia="仿宋"/>
                <w:b/>
                <w:sz w:val="24"/>
                <w:vertAlign w:val="baseline"/>
              </w:rPr>
              <w:t>：</w:t>
            </w:r>
          </w:p>
        </w:tc>
        <w:tc>
          <w:tcPr>
            <w:tcW w:w="1926" w:type="dxa"/>
          </w:tcPr>
          <w:p>
            <w:pPr>
              <w:pStyle w:val="9"/>
              <w:rPr>
                <w:rFonts w:ascii="Times New Roman"/>
                <w:sz w:val="24"/>
              </w:rPr>
            </w:pPr>
          </w:p>
        </w:tc>
        <w:tc>
          <w:tcPr>
            <w:tcW w:w="2003" w:type="dxa"/>
          </w:tcPr>
          <w:p>
            <w:pPr>
              <w:pStyle w:val="9"/>
              <w:spacing w:before="127"/>
              <w:ind w:left="397"/>
              <w:rPr>
                <w:rFonts w:hint="eastAsia" w:ascii="仿宋" w:eastAsia="仿宋"/>
                <w:b/>
                <w:sz w:val="24"/>
              </w:rPr>
            </w:pPr>
            <w:r>
              <w:rPr>
                <w:rFonts w:hint="eastAsia" w:ascii="仿宋" w:eastAsia="仿宋"/>
                <w:b/>
                <w:sz w:val="24"/>
              </w:rPr>
              <w:t>授课对象：</w:t>
            </w:r>
          </w:p>
        </w:tc>
        <w:tc>
          <w:tcPr>
            <w:tcW w:w="302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702" w:type="dxa"/>
          </w:tcPr>
          <w:p>
            <w:pPr>
              <w:pStyle w:val="9"/>
              <w:spacing w:before="14"/>
              <w:ind w:left="15" w:right="9"/>
              <w:jc w:val="center"/>
              <w:rPr>
                <w:rFonts w:hint="eastAsia" w:ascii="仿宋" w:eastAsia="仿宋"/>
                <w:b/>
                <w:sz w:val="24"/>
              </w:rPr>
            </w:pPr>
            <w:r>
              <w:rPr>
                <w:rFonts w:hint="eastAsia" w:ascii="仿宋" w:eastAsia="仿宋"/>
                <w:b/>
                <w:sz w:val="24"/>
              </w:rPr>
              <w:t>微课章节名称</w:t>
            </w:r>
          </w:p>
          <w:p>
            <w:pPr>
              <w:pStyle w:val="9"/>
              <w:spacing w:before="7"/>
              <w:ind w:left="17" w:right="6"/>
              <w:jc w:val="center"/>
              <w:rPr>
                <w:rFonts w:hint="eastAsia" w:ascii="仿宋" w:eastAsia="仿宋"/>
                <w:b/>
                <w:sz w:val="24"/>
              </w:rPr>
            </w:pPr>
            <w:r>
              <w:rPr>
                <w:rFonts w:hint="eastAsia" w:ascii="仿宋" w:eastAsia="仿宋"/>
                <w:b/>
                <w:sz w:val="24"/>
              </w:rPr>
              <w:t>（</w:t>
            </w:r>
            <w:r>
              <w:rPr>
                <w:rFonts w:ascii="Times New Roman" w:eastAsia="Times New Roman"/>
                <w:b/>
                <w:sz w:val="24"/>
              </w:rPr>
              <w:t xml:space="preserve">3 </w:t>
            </w:r>
            <w:r>
              <w:rPr>
                <w:rFonts w:hint="eastAsia" w:ascii="仿宋" w:eastAsia="仿宋"/>
                <w:b/>
                <w:sz w:val="24"/>
              </w:rPr>
              <w:t>个）</w:t>
            </w:r>
          </w:p>
        </w:tc>
        <w:tc>
          <w:tcPr>
            <w:tcW w:w="1926" w:type="dxa"/>
          </w:tcPr>
          <w:p>
            <w:pPr>
              <w:pStyle w:val="9"/>
              <w:spacing w:before="181"/>
              <w:ind w:left="16"/>
              <w:rPr>
                <w:rFonts w:ascii="Times New Roman"/>
                <w:sz w:val="24"/>
              </w:rPr>
            </w:pPr>
            <w:r>
              <w:rPr>
                <w:rFonts w:ascii="Times New Roman"/>
                <w:sz w:val="24"/>
              </w:rPr>
              <w:t>1.</w:t>
            </w:r>
          </w:p>
        </w:tc>
        <w:tc>
          <w:tcPr>
            <w:tcW w:w="2003" w:type="dxa"/>
          </w:tcPr>
          <w:p>
            <w:pPr>
              <w:pStyle w:val="9"/>
              <w:spacing w:before="186"/>
              <w:ind w:left="3"/>
              <w:rPr>
                <w:rFonts w:ascii="Times New Roman"/>
                <w:b/>
                <w:sz w:val="24"/>
              </w:rPr>
            </w:pPr>
            <w:r>
              <w:rPr>
                <w:rFonts w:ascii="Times New Roman"/>
                <w:b/>
                <w:sz w:val="24"/>
              </w:rPr>
              <w:t>2.</w:t>
            </w:r>
          </w:p>
        </w:tc>
        <w:tc>
          <w:tcPr>
            <w:tcW w:w="3021" w:type="dxa"/>
          </w:tcPr>
          <w:p>
            <w:pPr>
              <w:pStyle w:val="9"/>
              <w:spacing w:before="181"/>
              <w:ind w:left="4"/>
              <w:rPr>
                <w:rFonts w:ascii="Times New Roman"/>
                <w:sz w:val="24"/>
              </w:rPr>
            </w:pPr>
            <w:r>
              <w:rPr>
                <w:rFonts w:ascii="Times New Roman"/>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652" w:type="dxa"/>
            <w:gridSpan w:val="4"/>
          </w:tcPr>
          <w:p>
            <w:pPr>
              <w:pStyle w:val="9"/>
              <w:spacing w:before="16"/>
              <w:ind w:left="3490" w:right="4147"/>
              <w:jc w:val="center"/>
              <w:rPr>
                <w:b/>
                <w:sz w:val="24"/>
              </w:rPr>
            </w:pPr>
            <w:r>
              <w:rPr>
                <w:b/>
                <w:sz w:val="24"/>
              </w:rPr>
              <w:t>教学设计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98" w:hRule="atLeast"/>
        </w:trPr>
        <w:tc>
          <w:tcPr>
            <w:tcW w:w="1702" w:type="dxa"/>
          </w:tcPr>
          <w:p>
            <w:pPr>
              <w:pStyle w:val="9"/>
              <w:rPr>
                <w:sz w:val="24"/>
              </w:rPr>
            </w:pPr>
          </w:p>
          <w:p>
            <w:pPr>
              <w:pStyle w:val="9"/>
              <w:spacing w:before="3"/>
              <w:rPr>
                <w:sz w:val="34"/>
              </w:rPr>
            </w:pPr>
          </w:p>
          <w:p>
            <w:pPr>
              <w:pStyle w:val="9"/>
              <w:spacing w:line="244" w:lineRule="auto"/>
              <w:ind w:left="127" w:right="118"/>
              <w:rPr>
                <w:rFonts w:hint="eastAsia" w:ascii="仿宋" w:eastAsia="仿宋"/>
                <w:b/>
                <w:sz w:val="24"/>
              </w:rPr>
            </w:pPr>
            <w:r>
              <w:rPr>
                <w:rFonts w:hint="eastAsia" w:ascii="仿宋" w:eastAsia="仿宋"/>
                <w:b/>
                <w:sz w:val="24"/>
              </w:rPr>
              <w:t>切入课程思政的课程知识点</w:t>
            </w:r>
          </w:p>
        </w:tc>
        <w:tc>
          <w:tcPr>
            <w:tcW w:w="6950" w:type="dxa"/>
            <w:gridSpan w:val="3"/>
          </w:tcPr>
          <w:p>
            <w:pPr>
              <w:pStyle w:val="9"/>
              <w:spacing w:before="18"/>
              <w:ind w:left="6"/>
              <w:rPr>
                <w:rFonts w:hint="eastAsia" w:ascii="仿宋" w:eastAsia="仿宋"/>
                <w:sz w:val="21"/>
              </w:rPr>
            </w:pPr>
            <w:r>
              <w:rPr>
                <w:rFonts w:hint="eastAsia" w:ascii="仿宋" w:eastAsia="仿宋"/>
                <w:sz w:val="21"/>
              </w:rPr>
              <w:t>（具体的课程知识要点）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6" w:hRule="atLeast"/>
        </w:trPr>
        <w:tc>
          <w:tcPr>
            <w:tcW w:w="1702" w:type="dxa"/>
          </w:tcPr>
          <w:p>
            <w:pPr>
              <w:pStyle w:val="9"/>
              <w:spacing w:before="11"/>
              <w:rPr>
                <w:sz w:val="25"/>
              </w:rPr>
            </w:pPr>
          </w:p>
          <w:p>
            <w:pPr>
              <w:pStyle w:val="9"/>
              <w:spacing w:line="242" w:lineRule="auto"/>
              <w:ind w:left="489" w:right="118" w:hanging="363"/>
              <w:rPr>
                <w:rFonts w:hint="eastAsia" w:ascii="仿宋" w:eastAsia="仿宋"/>
                <w:b/>
                <w:sz w:val="24"/>
              </w:rPr>
            </w:pPr>
            <w:r>
              <w:rPr>
                <w:rFonts w:hint="eastAsia" w:ascii="仿宋" w:eastAsia="仿宋"/>
                <w:b/>
                <w:sz w:val="24"/>
              </w:rPr>
              <w:t>思政教育的课程目标</w:t>
            </w:r>
          </w:p>
        </w:tc>
        <w:tc>
          <w:tcPr>
            <w:tcW w:w="6950"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3" w:hRule="atLeast"/>
        </w:trPr>
        <w:tc>
          <w:tcPr>
            <w:tcW w:w="1702" w:type="dxa"/>
          </w:tcPr>
          <w:p>
            <w:pPr>
              <w:pStyle w:val="9"/>
              <w:rPr>
                <w:sz w:val="24"/>
              </w:rPr>
            </w:pPr>
          </w:p>
          <w:p>
            <w:pPr>
              <w:pStyle w:val="9"/>
              <w:spacing w:before="206" w:line="244" w:lineRule="auto"/>
              <w:ind w:left="127" w:right="118"/>
              <w:jc w:val="center"/>
              <w:rPr>
                <w:rFonts w:hint="eastAsia" w:ascii="仿宋" w:eastAsia="仿宋"/>
                <w:b/>
                <w:sz w:val="24"/>
              </w:rPr>
            </w:pPr>
            <w:r>
              <w:rPr>
                <w:rFonts w:hint="eastAsia" w:ascii="仿宋" w:eastAsia="仿宋"/>
                <w:b/>
                <w:sz w:val="24"/>
              </w:rPr>
              <w:t>知识点与思政教育结合的教学设计</w:t>
            </w:r>
          </w:p>
        </w:tc>
        <w:tc>
          <w:tcPr>
            <w:tcW w:w="6950" w:type="dxa"/>
            <w:gridSpan w:val="3"/>
          </w:tcPr>
          <w:p>
            <w:pPr>
              <w:pStyle w:val="9"/>
              <w:spacing w:before="14" w:line="244" w:lineRule="auto"/>
              <w:ind w:left="6" w:right="17"/>
              <w:rPr>
                <w:rFonts w:hint="eastAsia" w:ascii="仿宋" w:eastAsia="仿宋"/>
                <w:b/>
                <w:sz w:val="24"/>
              </w:rPr>
            </w:pPr>
            <w:r>
              <w:rPr>
                <w:rFonts w:hint="eastAsia" w:ascii="仿宋" w:eastAsia="仿宋"/>
                <w:b/>
                <w:sz w:val="24"/>
              </w:rPr>
              <w:t>（包括知识点教学过程中如何切入与衔接思政教育，具体思政教</w:t>
            </w:r>
            <w:r>
              <w:rPr>
                <w:rFonts w:hint="eastAsia" w:ascii="仿宋" w:eastAsia="仿宋"/>
                <w:b/>
                <w:spacing w:val="-3"/>
                <w:sz w:val="24"/>
              </w:rPr>
              <w:t xml:space="preserve">育内容，运用什么方法组织实施等。不少于 </w:t>
            </w:r>
            <w:r>
              <w:rPr>
                <w:rFonts w:ascii="Times New Roman" w:eastAsia="Times New Roman"/>
                <w:b/>
                <w:sz w:val="24"/>
              </w:rPr>
              <w:t xml:space="preserve">3 </w:t>
            </w:r>
            <w:r>
              <w:rPr>
                <w:rFonts w:hint="eastAsia" w:ascii="仿宋" w:eastAsia="仿宋"/>
                <w:b/>
                <w:sz w:val="24"/>
              </w:rPr>
              <w:t>个教学设计。</w:t>
            </w:r>
            <w:r>
              <w:rPr>
                <w:rFonts w:ascii="Times New Roman" w:eastAsia="Times New Roman"/>
                <w:b/>
                <w:sz w:val="24"/>
              </w:rPr>
              <w:t xml:space="preserve">3 </w:t>
            </w:r>
            <w:r>
              <w:rPr>
                <w:rFonts w:hint="eastAsia" w:ascii="仿宋" w:eastAsia="仿宋"/>
                <w:b/>
                <w:spacing w:val="-6"/>
                <w:sz w:val="24"/>
              </w:rPr>
              <w:t>个设</w:t>
            </w:r>
            <w:r>
              <w:rPr>
                <w:rFonts w:hint="eastAsia" w:ascii="仿宋" w:eastAsia="仿宋"/>
                <w:b/>
                <w:sz w:val="24"/>
              </w:rPr>
              <w:t>计分开陈述，不够可另附页）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5" w:hRule="atLeast"/>
        </w:trPr>
        <w:tc>
          <w:tcPr>
            <w:tcW w:w="1702" w:type="dxa"/>
          </w:tcPr>
          <w:p>
            <w:pPr>
              <w:pStyle w:val="9"/>
              <w:rPr>
                <w:sz w:val="24"/>
              </w:rPr>
            </w:pPr>
          </w:p>
          <w:p>
            <w:pPr>
              <w:pStyle w:val="9"/>
              <w:rPr>
                <w:sz w:val="24"/>
              </w:rPr>
            </w:pPr>
          </w:p>
          <w:p>
            <w:pPr>
              <w:pStyle w:val="9"/>
              <w:spacing w:before="10"/>
              <w:rPr>
                <w:sz w:val="24"/>
              </w:rPr>
            </w:pPr>
          </w:p>
          <w:p>
            <w:pPr>
              <w:pStyle w:val="9"/>
              <w:spacing w:before="1"/>
              <w:ind w:left="15" w:right="9"/>
              <w:jc w:val="center"/>
              <w:rPr>
                <w:rFonts w:hint="eastAsia" w:ascii="仿宋" w:eastAsia="仿宋"/>
                <w:b/>
                <w:sz w:val="24"/>
              </w:rPr>
            </w:pPr>
            <w:r>
              <w:rPr>
                <w:rFonts w:hint="eastAsia" w:ascii="仿宋" w:eastAsia="仿宋"/>
                <w:b/>
                <w:sz w:val="24"/>
              </w:rPr>
              <w:t>特色及创新</w:t>
            </w:r>
          </w:p>
          <w:p>
            <w:pPr>
              <w:pStyle w:val="9"/>
              <w:spacing w:before="6"/>
              <w:ind w:left="17" w:right="9"/>
              <w:jc w:val="center"/>
              <w:rPr>
                <w:rFonts w:hint="eastAsia" w:ascii="仿宋" w:eastAsia="仿宋"/>
                <w:b/>
                <w:sz w:val="24"/>
              </w:rPr>
            </w:pPr>
            <w:r>
              <w:rPr>
                <w:rFonts w:hint="eastAsia" w:ascii="仿宋" w:eastAsia="仿宋"/>
                <w:b/>
                <w:sz w:val="24"/>
              </w:rPr>
              <w:t>（</w:t>
            </w:r>
            <w:r>
              <w:rPr>
                <w:rFonts w:ascii="Times New Roman" w:eastAsia="Times New Roman"/>
                <w:b/>
                <w:sz w:val="24"/>
              </w:rPr>
              <w:t xml:space="preserve">300 </w:t>
            </w:r>
            <w:r>
              <w:rPr>
                <w:rFonts w:hint="eastAsia" w:ascii="仿宋" w:eastAsia="仿宋"/>
                <w:b/>
                <w:sz w:val="24"/>
              </w:rPr>
              <w:t>字左右）</w:t>
            </w:r>
          </w:p>
        </w:tc>
        <w:tc>
          <w:tcPr>
            <w:tcW w:w="6950" w:type="dxa"/>
            <w:gridSpan w:val="3"/>
          </w:tcPr>
          <w:p>
            <w:pPr>
              <w:pStyle w:val="9"/>
              <w:rPr>
                <w:rFonts w:ascii="Times New Roman"/>
                <w:sz w:val="24"/>
              </w:rPr>
            </w:pPr>
          </w:p>
        </w:tc>
      </w:tr>
    </w:tbl>
    <w:p>
      <w:pPr>
        <w:spacing w:before="0"/>
        <w:ind w:left="508" w:right="0" w:firstLine="0"/>
        <w:jc w:val="left"/>
        <w:rPr>
          <w:rFonts w:hint="eastAsia" w:ascii="宋体" w:eastAsia="宋体"/>
          <w:sz w:val="18"/>
        </w:rPr>
      </w:pPr>
      <w:r>
        <w:rPr>
          <w:rFonts w:ascii="Times New Roman" w:eastAsia="Times New Roman"/>
          <w:sz w:val="18"/>
        </w:rPr>
        <w:t>1:</w:t>
      </w:r>
      <w:r>
        <w:rPr>
          <w:rFonts w:hint="eastAsia" w:ascii="宋体" w:eastAsia="宋体"/>
          <w:sz w:val="18"/>
        </w:rPr>
        <w:t>如通识课程、公共基础课程、专业课程等</w:t>
      </w:r>
    </w:p>
    <w:p>
      <w:pPr>
        <w:spacing w:after="0"/>
        <w:jc w:val="left"/>
        <w:rPr>
          <w:rFonts w:hint="eastAsia" w:ascii="宋体" w:eastAsia="宋体"/>
          <w:sz w:val="18"/>
        </w:rPr>
        <w:sectPr>
          <w:pgSz w:w="11910" w:h="16840"/>
          <w:pgMar w:top="1380" w:right="1100" w:bottom="280" w:left="1340" w:header="720" w:footer="720" w:gutter="0"/>
          <w:cols w:space="720" w:num="1"/>
        </w:sectPr>
      </w:pPr>
    </w:p>
    <w:p>
      <w:pPr>
        <w:spacing w:before="43"/>
        <w:ind w:left="518" w:right="0" w:firstLine="0"/>
        <w:jc w:val="left"/>
        <w:rPr>
          <w:rFonts w:ascii="Times New Roman" w:eastAsia="Times New Roman"/>
          <w:sz w:val="28"/>
        </w:rPr>
      </w:pPr>
      <w:r>
        <w:rPr>
          <w:rFonts w:hint="eastAsia" w:ascii="黑体" w:eastAsia="黑体"/>
          <w:spacing w:val="-24"/>
          <w:sz w:val="28"/>
        </w:rPr>
        <w:t xml:space="preserve">附件 </w:t>
      </w:r>
      <w:r>
        <w:rPr>
          <w:rFonts w:ascii="Times New Roman" w:eastAsia="Times New Roman"/>
          <w:spacing w:val="-20"/>
          <w:sz w:val="28"/>
        </w:rPr>
        <w:t>3</w:t>
      </w:r>
    </w:p>
    <w:p>
      <w:pPr>
        <w:pStyle w:val="4"/>
        <w:spacing w:before="9"/>
        <w:rPr>
          <w:rFonts w:ascii="Times New Roman"/>
          <w:sz w:val="63"/>
        </w:rPr>
      </w:pPr>
      <w:r>
        <w:br w:type="column"/>
      </w:r>
    </w:p>
    <w:p>
      <w:pPr>
        <w:pStyle w:val="2"/>
        <w:spacing w:before="0"/>
        <w:ind w:left="455"/>
        <w:jc w:val="left"/>
      </w:pPr>
      <w:r>
        <w:rPr>
          <w:rFonts w:ascii="Times New Roman" w:hAnsi="Times New Roman" w:eastAsia="Times New Roman"/>
        </w:rPr>
        <w:t>“</w:t>
      </w:r>
      <w:r>
        <w:t>课程思政</w:t>
      </w:r>
      <w:r>
        <w:rPr>
          <w:rFonts w:ascii="Times New Roman" w:hAnsi="Times New Roman" w:eastAsia="Times New Roman"/>
        </w:rPr>
        <w:t xml:space="preserve">” </w:t>
      </w:r>
      <w:r>
        <w:t>微课专项赛评分标准</w:t>
      </w:r>
    </w:p>
    <w:p>
      <w:pPr>
        <w:spacing w:after="0"/>
        <w:jc w:val="left"/>
        <w:sectPr>
          <w:pgSz w:w="11910" w:h="16840"/>
          <w:pgMar w:top="1500" w:right="1100" w:bottom="280" w:left="1340" w:header="720" w:footer="720" w:gutter="0"/>
          <w:cols w:equalWidth="0" w:num="2">
            <w:col w:w="1290" w:space="40"/>
            <w:col w:w="8140"/>
          </w:cols>
        </w:sectPr>
      </w:pPr>
    </w:p>
    <w:p>
      <w:pPr>
        <w:pStyle w:val="4"/>
        <w:spacing w:before="3" w:after="1"/>
        <w:rPr>
          <w:rFonts w:ascii="宋体"/>
          <w:sz w:val="14"/>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0"/>
        <w:gridCol w:w="5948"/>
        <w:gridCol w:w="2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260" w:type="dxa"/>
          </w:tcPr>
          <w:p>
            <w:pPr>
              <w:pStyle w:val="9"/>
              <w:spacing w:before="194"/>
              <w:ind w:left="126" w:right="114"/>
              <w:jc w:val="center"/>
              <w:rPr>
                <w:b/>
                <w:sz w:val="24"/>
              </w:rPr>
            </w:pPr>
            <w:r>
              <w:rPr>
                <w:b/>
                <w:sz w:val="24"/>
              </w:rPr>
              <w:t>指标</w:t>
            </w:r>
          </w:p>
        </w:tc>
        <w:tc>
          <w:tcPr>
            <w:tcW w:w="5948" w:type="dxa"/>
          </w:tcPr>
          <w:p>
            <w:pPr>
              <w:pStyle w:val="9"/>
              <w:spacing w:before="194"/>
              <w:ind w:left="2471" w:right="2462"/>
              <w:jc w:val="center"/>
              <w:rPr>
                <w:b/>
                <w:sz w:val="24"/>
              </w:rPr>
            </w:pPr>
            <w:r>
              <w:rPr>
                <w:b/>
                <w:sz w:val="24"/>
              </w:rPr>
              <w:t>主要内容</w:t>
            </w:r>
          </w:p>
        </w:tc>
        <w:tc>
          <w:tcPr>
            <w:tcW w:w="2028" w:type="dxa"/>
          </w:tcPr>
          <w:p>
            <w:pPr>
              <w:pStyle w:val="9"/>
              <w:spacing w:before="194"/>
              <w:ind w:left="691" w:right="683"/>
              <w:jc w:val="center"/>
              <w:rPr>
                <w:b/>
                <w:sz w:val="24"/>
              </w:rPr>
            </w:pPr>
            <w:r>
              <w:rPr>
                <w:b/>
                <w:sz w:val="24"/>
              </w:rPr>
              <w:t>分 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trPr>
        <w:tc>
          <w:tcPr>
            <w:tcW w:w="1260" w:type="dxa"/>
          </w:tcPr>
          <w:p>
            <w:pPr>
              <w:pStyle w:val="9"/>
              <w:rPr>
                <w:sz w:val="24"/>
              </w:rPr>
            </w:pPr>
          </w:p>
          <w:p>
            <w:pPr>
              <w:pStyle w:val="9"/>
              <w:rPr>
                <w:sz w:val="34"/>
              </w:rPr>
            </w:pPr>
          </w:p>
          <w:p>
            <w:pPr>
              <w:pStyle w:val="9"/>
              <w:ind w:left="126" w:right="120"/>
              <w:jc w:val="center"/>
              <w:rPr>
                <w:b/>
                <w:sz w:val="24"/>
              </w:rPr>
            </w:pPr>
            <w:r>
              <w:rPr>
                <w:b/>
                <w:sz w:val="24"/>
              </w:rPr>
              <w:t>课程目标</w:t>
            </w:r>
          </w:p>
        </w:tc>
        <w:tc>
          <w:tcPr>
            <w:tcW w:w="5948" w:type="dxa"/>
          </w:tcPr>
          <w:p>
            <w:pPr>
              <w:pStyle w:val="9"/>
              <w:spacing w:before="120" w:line="242" w:lineRule="auto"/>
              <w:ind w:left="107" w:right="307" w:firstLine="480"/>
              <w:rPr>
                <w:sz w:val="24"/>
              </w:rPr>
            </w:pPr>
            <w:r>
              <w:rPr>
                <w:sz w:val="24"/>
              </w:rPr>
              <w:t>以立德树人为本，培养学生正确的</w:t>
            </w:r>
            <w:r>
              <w:rPr>
                <w:rFonts w:ascii="Times New Roman" w:hAnsi="Times New Roman" w:eastAsia="Times New Roman"/>
                <w:sz w:val="24"/>
              </w:rPr>
              <w:t>“</w:t>
            </w:r>
            <w:r>
              <w:rPr>
                <w:sz w:val="24"/>
              </w:rPr>
              <w:t>三观</w:t>
            </w:r>
            <w:r>
              <w:rPr>
                <w:rFonts w:ascii="Times New Roman" w:hAnsi="Times New Roman" w:eastAsia="Times New Roman"/>
                <w:sz w:val="24"/>
              </w:rPr>
              <w:t>”</w:t>
            </w:r>
            <w:r>
              <w:rPr>
                <w:sz w:val="24"/>
              </w:rPr>
              <w:t xml:space="preserve">，注重实效；教学目标明确，关注树立社会主义核心价值 </w:t>
            </w:r>
            <w:r>
              <w:rPr>
                <w:spacing w:val="-1"/>
                <w:sz w:val="24"/>
              </w:rPr>
              <w:t>观，培养爱国主义情怀，增强国家认同、政治认同、</w:t>
            </w:r>
            <w:r>
              <w:rPr>
                <w:sz w:val="24"/>
              </w:rPr>
              <w:t>文化认同，激发学生科学精神等，体现教学的</w:t>
            </w:r>
            <w:r>
              <w:rPr>
                <w:rFonts w:ascii="Times New Roman" w:hAnsi="Times New Roman" w:eastAsia="Times New Roman"/>
                <w:sz w:val="24"/>
              </w:rPr>
              <w:t>“</w:t>
            </w:r>
            <w:r>
              <w:rPr>
                <w:sz w:val="24"/>
              </w:rPr>
              <w:t>教育性</w:t>
            </w:r>
            <w:r>
              <w:rPr>
                <w:rFonts w:ascii="Times New Roman" w:hAnsi="Times New Roman" w:eastAsia="Times New Roman"/>
                <w:sz w:val="24"/>
              </w:rPr>
              <w:t>”</w:t>
            </w:r>
            <w:r>
              <w:rPr>
                <w:sz w:val="24"/>
              </w:rPr>
              <w:t>。</w:t>
            </w:r>
          </w:p>
        </w:tc>
        <w:tc>
          <w:tcPr>
            <w:tcW w:w="2028" w:type="dxa"/>
          </w:tcPr>
          <w:p>
            <w:pPr>
              <w:pStyle w:val="9"/>
              <w:rPr>
                <w:sz w:val="26"/>
              </w:rPr>
            </w:pPr>
          </w:p>
          <w:p>
            <w:pPr>
              <w:pStyle w:val="9"/>
              <w:spacing w:before="9"/>
              <w:rPr>
                <w:sz w:val="32"/>
              </w:rPr>
            </w:pPr>
          </w:p>
          <w:p>
            <w:pPr>
              <w:pStyle w:val="9"/>
              <w:ind w:left="691" w:right="572"/>
              <w:jc w:val="center"/>
              <w:rPr>
                <w:rFonts w:ascii="Times New Roman"/>
                <w:sz w:val="24"/>
              </w:rPr>
            </w:pPr>
            <w:r>
              <w:rPr>
                <w:rFonts w:ascii="Times New Roman"/>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trPr>
        <w:tc>
          <w:tcPr>
            <w:tcW w:w="1260" w:type="dxa"/>
          </w:tcPr>
          <w:p>
            <w:pPr>
              <w:pStyle w:val="9"/>
              <w:rPr>
                <w:sz w:val="24"/>
              </w:rPr>
            </w:pPr>
          </w:p>
          <w:p>
            <w:pPr>
              <w:pStyle w:val="9"/>
              <w:spacing w:before="208" w:line="242" w:lineRule="auto"/>
              <w:ind w:left="388" w:right="137" w:hanging="243"/>
              <w:rPr>
                <w:b/>
                <w:sz w:val="24"/>
              </w:rPr>
            </w:pPr>
            <w:r>
              <w:rPr>
                <w:b/>
                <w:sz w:val="24"/>
              </w:rPr>
              <w:t>思政教学内容</w:t>
            </w:r>
          </w:p>
        </w:tc>
        <w:tc>
          <w:tcPr>
            <w:tcW w:w="5948" w:type="dxa"/>
          </w:tcPr>
          <w:p>
            <w:pPr>
              <w:pStyle w:val="9"/>
              <w:spacing w:before="203" w:line="242" w:lineRule="auto"/>
              <w:ind w:left="107" w:right="307" w:firstLine="480"/>
              <w:jc w:val="both"/>
              <w:rPr>
                <w:sz w:val="24"/>
              </w:rPr>
            </w:pPr>
            <w:r>
              <w:rPr>
                <w:sz w:val="24"/>
              </w:rPr>
              <w:t>科学性与思想性相统</w:t>
            </w:r>
            <w:r>
              <w:rPr>
                <w:rFonts w:ascii="Times New Roman" w:hAnsi="Times New Roman" w:eastAsia="Times New Roman"/>
                <w:sz w:val="24"/>
              </w:rPr>
              <w:t>—</w:t>
            </w:r>
            <w:r>
              <w:rPr>
                <w:sz w:val="24"/>
              </w:rPr>
              <w:t>，思政教学内容饱满。反映体现社会主义核心价值观、中国优秀传统文化、革命文化、社会主义先进文化、科学精神、习近平新时代中国特色社会主义思想等。</w:t>
            </w:r>
          </w:p>
        </w:tc>
        <w:tc>
          <w:tcPr>
            <w:tcW w:w="2028" w:type="dxa"/>
          </w:tcPr>
          <w:p>
            <w:pPr>
              <w:pStyle w:val="9"/>
              <w:rPr>
                <w:sz w:val="26"/>
              </w:rPr>
            </w:pPr>
          </w:p>
          <w:p>
            <w:pPr>
              <w:pStyle w:val="9"/>
              <w:spacing w:before="1"/>
              <w:rPr>
                <w:sz w:val="27"/>
              </w:rPr>
            </w:pPr>
          </w:p>
          <w:p>
            <w:pPr>
              <w:pStyle w:val="9"/>
              <w:ind w:left="691" w:right="683"/>
              <w:jc w:val="center"/>
              <w:rPr>
                <w:rFonts w:ascii="Times New Roman"/>
                <w:sz w:val="24"/>
              </w:rPr>
            </w:pPr>
            <w:r>
              <w:rPr>
                <w:rFonts w:ascii="Times New Roman"/>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1260" w:type="dxa"/>
          </w:tcPr>
          <w:p>
            <w:pPr>
              <w:pStyle w:val="9"/>
              <w:rPr>
                <w:sz w:val="24"/>
              </w:rPr>
            </w:pPr>
          </w:p>
          <w:p>
            <w:pPr>
              <w:pStyle w:val="9"/>
              <w:spacing w:before="11"/>
              <w:rPr>
                <w:sz w:val="21"/>
              </w:rPr>
            </w:pPr>
          </w:p>
          <w:p>
            <w:pPr>
              <w:pStyle w:val="9"/>
              <w:ind w:left="126" w:right="120"/>
              <w:jc w:val="center"/>
              <w:rPr>
                <w:b/>
                <w:sz w:val="24"/>
              </w:rPr>
            </w:pPr>
            <w:r>
              <w:rPr>
                <w:b/>
                <w:sz w:val="24"/>
              </w:rPr>
              <w:t>教学设计</w:t>
            </w:r>
          </w:p>
        </w:tc>
        <w:tc>
          <w:tcPr>
            <w:tcW w:w="5948" w:type="dxa"/>
          </w:tcPr>
          <w:p>
            <w:pPr>
              <w:pStyle w:val="9"/>
              <w:spacing w:before="120" w:line="244" w:lineRule="auto"/>
              <w:ind w:left="107" w:right="307" w:firstLine="480"/>
              <w:rPr>
                <w:sz w:val="24"/>
              </w:rPr>
            </w:pPr>
            <w:r>
              <w:rPr>
                <w:spacing w:val="-1"/>
                <w:sz w:val="24"/>
              </w:rPr>
              <w:t>符合学生的品德、品格、品性养成规律；知识点</w:t>
            </w:r>
            <w:r>
              <w:rPr>
                <w:sz w:val="24"/>
              </w:rPr>
              <w:t xml:space="preserve">与思政教学切入与转换自然流畅，教学过程主线清 </w:t>
            </w:r>
            <w:r>
              <w:rPr>
                <w:spacing w:val="-1"/>
                <w:sz w:val="24"/>
              </w:rPr>
              <w:t>晰、重点突出，逻辑性强；教学组织与实施注重学生</w:t>
            </w:r>
            <w:r>
              <w:rPr>
                <w:sz w:val="24"/>
              </w:rPr>
              <w:t>参与。知识传授与立德树人契合度高。</w:t>
            </w:r>
          </w:p>
        </w:tc>
        <w:tc>
          <w:tcPr>
            <w:tcW w:w="2028" w:type="dxa"/>
          </w:tcPr>
          <w:p>
            <w:pPr>
              <w:pStyle w:val="9"/>
              <w:rPr>
                <w:sz w:val="26"/>
              </w:rPr>
            </w:pPr>
          </w:p>
          <w:p>
            <w:pPr>
              <w:pStyle w:val="9"/>
              <w:spacing w:before="7"/>
              <w:rPr>
                <w:sz w:val="20"/>
              </w:rPr>
            </w:pPr>
          </w:p>
          <w:p>
            <w:pPr>
              <w:pStyle w:val="9"/>
              <w:ind w:left="691" w:right="683"/>
              <w:jc w:val="center"/>
              <w:rPr>
                <w:rFonts w:ascii="Times New Roman"/>
                <w:sz w:val="24"/>
              </w:rPr>
            </w:pPr>
            <w:r>
              <w:rPr>
                <w:rFonts w:ascii="Times New Roman"/>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5" w:hRule="atLeast"/>
        </w:trPr>
        <w:tc>
          <w:tcPr>
            <w:tcW w:w="1260" w:type="dxa"/>
          </w:tcPr>
          <w:p>
            <w:pPr>
              <w:pStyle w:val="9"/>
              <w:rPr>
                <w:sz w:val="24"/>
              </w:rPr>
            </w:pPr>
          </w:p>
          <w:p>
            <w:pPr>
              <w:pStyle w:val="9"/>
              <w:spacing w:before="11"/>
              <w:rPr>
                <w:sz w:val="21"/>
              </w:rPr>
            </w:pPr>
          </w:p>
          <w:p>
            <w:pPr>
              <w:pStyle w:val="9"/>
              <w:ind w:left="126" w:right="120"/>
              <w:jc w:val="center"/>
              <w:rPr>
                <w:b/>
                <w:sz w:val="24"/>
              </w:rPr>
            </w:pPr>
            <w:r>
              <w:rPr>
                <w:b/>
                <w:sz w:val="24"/>
              </w:rPr>
              <w:t>教学方法</w:t>
            </w:r>
          </w:p>
        </w:tc>
        <w:tc>
          <w:tcPr>
            <w:tcW w:w="5948" w:type="dxa"/>
          </w:tcPr>
          <w:p>
            <w:pPr>
              <w:pStyle w:val="9"/>
              <w:spacing w:before="120" w:line="242" w:lineRule="auto"/>
              <w:ind w:left="107" w:right="308" w:firstLine="480"/>
              <w:jc w:val="both"/>
              <w:rPr>
                <w:sz w:val="24"/>
              </w:rPr>
            </w:pPr>
            <w:r>
              <w:rPr>
                <w:sz w:val="24"/>
              </w:rPr>
              <w:t>注重调动学生的学习积极性和主动性；能根据思政品德养成规律选用灵活适当的教学方法；信息技术手段运用合理，正确选择使用各种富媒体，教学辅助效果好。</w:t>
            </w:r>
          </w:p>
        </w:tc>
        <w:tc>
          <w:tcPr>
            <w:tcW w:w="2028" w:type="dxa"/>
          </w:tcPr>
          <w:p>
            <w:pPr>
              <w:pStyle w:val="9"/>
              <w:rPr>
                <w:sz w:val="26"/>
              </w:rPr>
            </w:pPr>
          </w:p>
          <w:p>
            <w:pPr>
              <w:pStyle w:val="9"/>
              <w:spacing w:before="7"/>
              <w:rPr>
                <w:sz w:val="20"/>
              </w:rPr>
            </w:pPr>
          </w:p>
          <w:p>
            <w:pPr>
              <w:pStyle w:val="9"/>
              <w:ind w:left="691" w:right="683"/>
              <w:jc w:val="center"/>
              <w:rPr>
                <w:rFonts w:ascii="Times New Roman"/>
                <w:sz w:val="24"/>
              </w:rPr>
            </w:pPr>
            <w:r>
              <w:rPr>
                <w:rFonts w:ascii="Times New Roman"/>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3" w:hRule="atLeast"/>
        </w:trPr>
        <w:tc>
          <w:tcPr>
            <w:tcW w:w="1260" w:type="dxa"/>
          </w:tcPr>
          <w:p>
            <w:pPr>
              <w:pStyle w:val="9"/>
              <w:spacing w:before="8"/>
              <w:rPr>
                <w:sz w:val="33"/>
              </w:rPr>
            </w:pPr>
          </w:p>
          <w:p>
            <w:pPr>
              <w:pStyle w:val="9"/>
              <w:spacing w:before="1"/>
              <w:ind w:left="126" w:right="120"/>
              <w:jc w:val="center"/>
              <w:rPr>
                <w:b/>
                <w:sz w:val="24"/>
              </w:rPr>
            </w:pPr>
            <w:r>
              <w:rPr>
                <w:b/>
                <w:sz w:val="24"/>
              </w:rPr>
              <w:t>教学成效</w:t>
            </w:r>
          </w:p>
        </w:tc>
        <w:tc>
          <w:tcPr>
            <w:tcW w:w="5948" w:type="dxa"/>
          </w:tcPr>
          <w:p>
            <w:pPr>
              <w:pStyle w:val="9"/>
              <w:spacing w:before="119" w:line="242" w:lineRule="auto"/>
              <w:ind w:left="107" w:right="307" w:firstLine="480"/>
              <w:jc w:val="both"/>
              <w:rPr>
                <w:sz w:val="24"/>
              </w:rPr>
            </w:pPr>
            <w:r>
              <w:rPr>
                <w:sz w:val="24"/>
              </w:rPr>
              <w:t>增强对马克思主义基本理论和党的创新理论的认同，坚定“四个自信”，能帮助学生树立正确的世界观、人生观和价值观，使学生有获得感。</w:t>
            </w:r>
          </w:p>
        </w:tc>
        <w:tc>
          <w:tcPr>
            <w:tcW w:w="2028" w:type="dxa"/>
          </w:tcPr>
          <w:p>
            <w:pPr>
              <w:pStyle w:val="9"/>
              <w:spacing w:before="4"/>
              <w:rPr>
                <w:sz w:val="34"/>
              </w:rPr>
            </w:pPr>
          </w:p>
          <w:p>
            <w:pPr>
              <w:pStyle w:val="9"/>
              <w:spacing w:before="1"/>
              <w:ind w:left="691" w:right="683"/>
              <w:jc w:val="center"/>
              <w:rPr>
                <w:rFonts w:ascii="Times New Roman"/>
                <w:sz w:val="24"/>
              </w:rPr>
            </w:pPr>
            <w:r>
              <w:rPr>
                <w:rFonts w:ascii="Times New Roman"/>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5" w:hRule="atLeast"/>
        </w:trPr>
        <w:tc>
          <w:tcPr>
            <w:tcW w:w="1260" w:type="dxa"/>
          </w:tcPr>
          <w:p>
            <w:pPr>
              <w:pStyle w:val="9"/>
              <w:spacing w:before="3"/>
              <w:rPr>
                <w:sz w:val="32"/>
              </w:rPr>
            </w:pPr>
          </w:p>
          <w:p>
            <w:pPr>
              <w:pStyle w:val="9"/>
              <w:ind w:left="126" w:right="120"/>
              <w:jc w:val="center"/>
              <w:rPr>
                <w:b/>
                <w:sz w:val="24"/>
              </w:rPr>
            </w:pPr>
            <w:r>
              <w:rPr>
                <w:b/>
                <w:sz w:val="24"/>
              </w:rPr>
              <w:t>教学特色</w:t>
            </w:r>
          </w:p>
        </w:tc>
        <w:tc>
          <w:tcPr>
            <w:tcW w:w="5948" w:type="dxa"/>
          </w:tcPr>
          <w:p>
            <w:pPr>
              <w:pStyle w:val="9"/>
              <w:rPr>
                <w:sz w:val="20"/>
              </w:rPr>
            </w:pPr>
          </w:p>
          <w:p>
            <w:pPr>
              <w:pStyle w:val="9"/>
              <w:spacing w:before="1" w:line="242" w:lineRule="auto"/>
              <w:ind w:left="107" w:right="308" w:firstLine="480"/>
              <w:rPr>
                <w:sz w:val="24"/>
              </w:rPr>
            </w:pPr>
            <w:r>
              <w:rPr>
                <w:sz w:val="24"/>
              </w:rPr>
              <w:t>在课程目标、教学内容、教学设计等方面有亮点新意。</w:t>
            </w:r>
          </w:p>
        </w:tc>
        <w:tc>
          <w:tcPr>
            <w:tcW w:w="2028" w:type="dxa"/>
          </w:tcPr>
          <w:p>
            <w:pPr>
              <w:pStyle w:val="9"/>
              <w:spacing w:before="11"/>
              <w:rPr>
                <w:sz w:val="32"/>
              </w:rPr>
            </w:pPr>
          </w:p>
          <w:p>
            <w:pPr>
              <w:pStyle w:val="9"/>
              <w:spacing w:before="1"/>
              <w:ind w:left="691" w:right="683"/>
              <w:jc w:val="center"/>
              <w:rPr>
                <w:rFonts w:ascii="Times New Roman"/>
                <w:sz w:val="24"/>
              </w:rPr>
            </w:pPr>
            <w:r>
              <w:rPr>
                <w:rFonts w:ascii="Times New Roman"/>
                <w:sz w:val="24"/>
              </w:rPr>
              <w:t>15</w:t>
            </w:r>
          </w:p>
        </w:tc>
      </w:tr>
    </w:tbl>
    <w:p/>
    <w:sectPr>
      <w:type w:val="continuous"/>
      <w:pgSz w:w="11910" w:h="16840"/>
      <w:pgMar w:top="1500" w:right="1100" w:bottom="280" w:left="13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082" w:hanging="322"/>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832" w:hanging="322"/>
      </w:pPr>
      <w:rPr>
        <w:rFonts w:hint="default"/>
        <w:lang w:val="zh-CN" w:eastAsia="zh-CN" w:bidi="zh-CN"/>
      </w:rPr>
    </w:lvl>
    <w:lvl w:ilvl="2" w:tentative="0">
      <w:start w:val="0"/>
      <w:numFmt w:val="bullet"/>
      <w:lvlText w:val="•"/>
      <w:lvlJc w:val="left"/>
      <w:pPr>
        <w:ind w:left="2585" w:hanging="322"/>
      </w:pPr>
      <w:rPr>
        <w:rFonts w:hint="default"/>
        <w:lang w:val="zh-CN" w:eastAsia="zh-CN" w:bidi="zh-CN"/>
      </w:rPr>
    </w:lvl>
    <w:lvl w:ilvl="3" w:tentative="0">
      <w:start w:val="0"/>
      <w:numFmt w:val="bullet"/>
      <w:lvlText w:val="•"/>
      <w:lvlJc w:val="left"/>
      <w:pPr>
        <w:ind w:left="3337" w:hanging="322"/>
      </w:pPr>
      <w:rPr>
        <w:rFonts w:hint="default"/>
        <w:lang w:val="zh-CN" w:eastAsia="zh-CN" w:bidi="zh-CN"/>
      </w:rPr>
    </w:lvl>
    <w:lvl w:ilvl="4" w:tentative="0">
      <w:start w:val="0"/>
      <w:numFmt w:val="bullet"/>
      <w:lvlText w:val="•"/>
      <w:lvlJc w:val="left"/>
      <w:pPr>
        <w:ind w:left="4090" w:hanging="322"/>
      </w:pPr>
      <w:rPr>
        <w:rFonts w:hint="default"/>
        <w:lang w:val="zh-CN" w:eastAsia="zh-CN" w:bidi="zh-CN"/>
      </w:rPr>
    </w:lvl>
    <w:lvl w:ilvl="5" w:tentative="0">
      <w:start w:val="0"/>
      <w:numFmt w:val="bullet"/>
      <w:lvlText w:val="•"/>
      <w:lvlJc w:val="left"/>
      <w:pPr>
        <w:ind w:left="4843" w:hanging="322"/>
      </w:pPr>
      <w:rPr>
        <w:rFonts w:hint="default"/>
        <w:lang w:val="zh-CN" w:eastAsia="zh-CN" w:bidi="zh-CN"/>
      </w:rPr>
    </w:lvl>
    <w:lvl w:ilvl="6" w:tentative="0">
      <w:start w:val="0"/>
      <w:numFmt w:val="bullet"/>
      <w:lvlText w:val="•"/>
      <w:lvlJc w:val="left"/>
      <w:pPr>
        <w:ind w:left="5595" w:hanging="322"/>
      </w:pPr>
      <w:rPr>
        <w:rFonts w:hint="default"/>
        <w:lang w:val="zh-CN" w:eastAsia="zh-CN" w:bidi="zh-CN"/>
      </w:rPr>
    </w:lvl>
    <w:lvl w:ilvl="7" w:tentative="0">
      <w:start w:val="0"/>
      <w:numFmt w:val="bullet"/>
      <w:lvlText w:val="•"/>
      <w:lvlJc w:val="left"/>
      <w:pPr>
        <w:ind w:left="6348" w:hanging="322"/>
      </w:pPr>
      <w:rPr>
        <w:rFonts w:hint="default"/>
        <w:lang w:val="zh-CN" w:eastAsia="zh-CN" w:bidi="zh-CN"/>
      </w:rPr>
    </w:lvl>
    <w:lvl w:ilvl="8" w:tentative="0">
      <w:start w:val="0"/>
      <w:numFmt w:val="bullet"/>
      <w:lvlText w:val="•"/>
      <w:lvlJc w:val="left"/>
      <w:pPr>
        <w:ind w:left="7101" w:hanging="322"/>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082" w:hanging="322"/>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832" w:hanging="322"/>
      </w:pPr>
      <w:rPr>
        <w:rFonts w:hint="default"/>
        <w:lang w:val="zh-CN" w:eastAsia="zh-CN" w:bidi="zh-CN"/>
      </w:rPr>
    </w:lvl>
    <w:lvl w:ilvl="2" w:tentative="0">
      <w:start w:val="0"/>
      <w:numFmt w:val="bullet"/>
      <w:lvlText w:val="•"/>
      <w:lvlJc w:val="left"/>
      <w:pPr>
        <w:ind w:left="2585" w:hanging="322"/>
      </w:pPr>
      <w:rPr>
        <w:rFonts w:hint="default"/>
        <w:lang w:val="zh-CN" w:eastAsia="zh-CN" w:bidi="zh-CN"/>
      </w:rPr>
    </w:lvl>
    <w:lvl w:ilvl="3" w:tentative="0">
      <w:start w:val="0"/>
      <w:numFmt w:val="bullet"/>
      <w:lvlText w:val="•"/>
      <w:lvlJc w:val="left"/>
      <w:pPr>
        <w:ind w:left="3337" w:hanging="322"/>
      </w:pPr>
      <w:rPr>
        <w:rFonts w:hint="default"/>
        <w:lang w:val="zh-CN" w:eastAsia="zh-CN" w:bidi="zh-CN"/>
      </w:rPr>
    </w:lvl>
    <w:lvl w:ilvl="4" w:tentative="0">
      <w:start w:val="0"/>
      <w:numFmt w:val="bullet"/>
      <w:lvlText w:val="•"/>
      <w:lvlJc w:val="left"/>
      <w:pPr>
        <w:ind w:left="4090" w:hanging="322"/>
      </w:pPr>
      <w:rPr>
        <w:rFonts w:hint="default"/>
        <w:lang w:val="zh-CN" w:eastAsia="zh-CN" w:bidi="zh-CN"/>
      </w:rPr>
    </w:lvl>
    <w:lvl w:ilvl="5" w:tentative="0">
      <w:start w:val="0"/>
      <w:numFmt w:val="bullet"/>
      <w:lvlText w:val="•"/>
      <w:lvlJc w:val="left"/>
      <w:pPr>
        <w:ind w:left="4843" w:hanging="322"/>
      </w:pPr>
      <w:rPr>
        <w:rFonts w:hint="default"/>
        <w:lang w:val="zh-CN" w:eastAsia="zh-CN" w:bidi="zh-CN"/>
      </w:rPr>
    </w:lvl>
    <w:lvl w:ilvl="6" w:tentative="0">
      <w:start w:val="0"/>
      <w:numFmt w:val="bullet"/>
      <w:lvlText w:val="•"/>
      <w:lvlJc w:val="left"/>
      <w:pPr>
        <w:ind w:left="5595" w:hanging="322"/>
      </w:pPr>
      <w:rPr>
        <w:rFonts w:hint="default"/>
        <w:lang w:val="zh-CN" w:eastAsia="zh-CN" w:bidi="zh-CN"/>
      </w:rPr>
    </w:lvl>
    <w:lvl w:ilvl="7" w:tentative="0">
      <w:start w:val="0"/>
      <w:numFmt w:val="bullet"/>
      <w:lvlText w:val="•"/>
      <w:lvlJc w:val="left"/>
      <w:pPr>
        <w:ind w:left="6348" w:hanging="322"/>
      </w:pPr>
      <w:rPr>
        <w:rFonts w:hint="default"/>
        <w:lang w:val="zh-CN" w:eastAsia="zh-CN" w:bidi="zh-CN"/>
      </w:rPr>
    </w:lvl>
    <w:lvl w:ilvl="8" w:tentative="0">
      <w:start w:val="0"/>
      <w:numFmt w:val="bullet"/>
      <w:lvlText w:val="•"/>
      <w:lvlJc w:val="left"/>
      <w:pPr>
        <w:ind w:left="7101" w:hanging="32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C19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274"/>
      <w:jc w:val="center"/>
      <w:outlineLvl w:val="1"/>
    </w:pPr>
    <w:rPr>
      <w:rFonts w:ascii="宋体" w:hAnsi="宋体" w:eastAsia="宋体" w:cs="宋体"/>
      <w:sz w:val="40"/>
      <w:szCs w:val="40"/>
      <w:lang w:val="zh-CN" w:eastAsia="zh-CN" w:bidi="zh-CN"/>
    </w:rPr>
  </w:style>
  <w:style w:type="paragraph" w:styleId="3">
    <w:name w:val="heading 2"/>
    <w:basedOn w:val="1"/>
    <w:next w:val="1"/>
    <w:qFormat/>
    <w:uiPriority w:val="1"/>
    <w:pPr>
      <w:spacing w:line="400" w:lineRule="exact"/>
      <w:ind w:left="763"/>
      <w:outlineLvl w:val="2"/>
    </w:pPr>
    <w:rPr>
      <w:rFonts w:ascii="仿宋" w:hAnsi="仿宋" w:eastAsia="仿宋" w:cs="仿宋"/>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082" w:hanging="322"/>
    </w:pPr>
    <w:rPr>
      <w:rFonts w:ascii="仿宋" w:hAnsi="仿宋" w:eastAsia="仿宋" w:cs="仿宋"/>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ScaleCrop>false</ScaleCrop>
  <LinksUpToDate>false</LinksUpToDate>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2022-02-09T11:28:00Z</dcterms:created>
  <dc:creator>Administrator</dc:creator>
  <cp:lastModifiedBy>赵爱军</cp:lastModifiedBy>
  <dcterms:modified xsi:type="dcterms:W3CDTF">2022-02-17T03:41:15Z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Microsoft® Office Word 2007</vt:lpwstr>
  </property>
  <property fmtid="{D5CDD505-2E9C-101B-9397-08002B2CF9AE}" pid="4" name="LastSaved">
    <vt:filetime>2022-02-09T00:00:00Z</vt:filetime>
  </property>
  <property fmtid="{D5CDD505-2E9C-101B-9397-08002B2CF9AE}" pid="5" name="KSOProductBuildVer">
    <vt:lpwstr>2052-11.1.0.10577</vt:lpwstr>
  </property>
  <property fmtid="{D5CDD505-2E9C-101B-9397-08002B2CF9AE}" pid="6" name="ICV">
    <vt:lpwstr>E6892CDCD0234272BDEBFD6E4919967B</vt:lpwstr>
  </property>
</Properties>
</file>