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D31" w:rsidRDefault="00AE4EE9">
      <w:pPr>
        <w:jc w:val="left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附件</w:t>
      </w:r>
      <w:r>
        <w:rPr>
          <w:rFonts w:ascii="黑体" w:eastAsia="黑体" w:hint="eastAsia"/>
          <w:b/>
          <w:sz w:val="32"/>
          <w:szCs w:val="32"/>
        </w:rPr>
        <w:t>2</w:t>
      </w:r>
    </w:p>
    <w:p w:rsidR="00C76D31" w:rsidRDefault="00AE4EE9">
      <w:pPr>
        <w:spacing w:beforeLines="50" w:before="156"/>
        <w:jc w:val="center"/>
        <w:rPr>
          <w:rFonts w:ascii="黑体" w:eastAsia="黑体"/>
          <w:b/>
          <w:sz w:val="32"/>
          <w:szCs w:val="32"/>
        </w:rPr>
      </w:pPr>
      <w:bookmarkStart w:id="0" w:name="_GoBack"/>
      <w:bookmarkEnd w:id="0"/>
      <w:r>
        <w:rPr>
          <w:rFonts w:ascii="黑体" w:eastAsia="黑体" w:hint="eastAsia"/>
          <w:b/>
          <w:sz w:val="32"/>
          <w:szCs w:val="32"/>
        </w:rPr>
        <w:t>计算机类</w:t>
      </w:r>
      <w:r>
        <w:rPr>
          <w:rFonts w:ascii="黑体" w:eastAsia="黑体"/>
          <w:b/>
          <w:sz w:val="32"/>
          <w:szCs w:val="32"/>
        </w:rPr>
        <w:t>、</w:t>
      </w:r>
      <w:r>
        <w:rPr>
          <w:rFonts w:ascii="黑体" w:eastAsia="黑体" w:hint="eastAsia"/>
          <w:b/>
          <w:sz w:val="32"/>
          <w:szCs w:val="32"/>
        </w:rPr>
        <w:t>自然科学类通识课程分层方案</w:t>
      </w:r>
    </w:p>
    <w:p w:rsidR="00C76D31" w:rsidRDefault="00AE4EE9">
      <w:pPr>
        <w:spacing w:beforeLines="50" w:before="156" w:line="360" w:lineRule="auto"/>
        <w:rPr>
          <w:rFonts w:eastAsia="仿宋_GB2312"/>
          <w:kern w:val="0"/>
          <w:sz w:val="28"/>
          <w:szCs w:val="28"/>
          <w:lang w:val="zh-CN"/>
        </w:rPr>
      </w:pPr>
      <w:r>
        <w:rPr>
          <w:rFonts w:ascii="仿宋_GB2312" w:eastAsia="仿宋_GB2312" w:hint="eastAsia"/>
          <w:b/>
          <w:snapToGrid w:val="0"/>
          <w:sz w:val="28"/>
          <w:szCs w:val="28"/>
        </w:rPr>
        <w:t>一、计算机类</w:t>
      </w:r>
      <w:r>
        <w:rPr>
          <w:rFonts w:ascii="仿宋_GB2312" w:eastAsia="仿宋_GB2312"/>
          <w:b/>
          <w:snapToGrid w:val="0"/>
          <w:sz w:val="28"/>
          <w:szCs w:val="28"/>
        </w:rPr>
        <w:t>：</w:t>
      </w:r>
      <w:r>
        <w:rPr>
          <w:rFonts w:ascii="仿宋_GB2312" w:eastAsia="仿宋_GB2312"/>
          <w:snapToGrid w:val="0"/>
          <w:sz w:val="28"/>
          <w:szCs w:val="28"/>
        </w:rPr>
        <w:t>学分</w:t>
      </w:r>
      <w:r>
        <w:rPr>
          <w:rFonts w:ascii="仿宋_GB2312" w:eastAsia="仿宋_GB2312" w:hint="eastAsia"/>
          <w:snapToGrid w:val="0"/>
          <w:sz w:val="28"/>
          <w:szCs w:val="28"/>
        </w:rPr>
        <w:t>要求</w:t>
      </w:r>
      <w:r>
        <w:rPr>
          <w:rFonts w:eastAsia="仿宋_GB2312"/>
          <w:kern w:val="0"/>
          <w:sz w:val="28"/>
          <w:szCs w:val="28"/>
          <w:lang w:val="zh-CN"/>
        </w:rPr>
        <w:t>2</w:t>
      </w:r>
      <w:r>
        <w:rPr>
          <w:rFonts w:eastAsia="仿宋_GB2312" w:hint="eastAsia"/>
          <w:kern w:val="0"/>
          <w:sz w:val="28"/>
          <w:szCs w:val="28"/>
          <w:lang w:val="zh-CN"/>
        </w:rPr>
        <w:t>～</w:t>
      </w:r>
      <w:r>
        <w:rPr>
          <w:rFonts w:eastAsia="仿宋_GB2312" w:hint="eastAsia"/>
          <w:kern w:val="0"/>
          <w:sz w:val="28"/>
          <w:szCs w:val="28"/>
          <w:lang w:val="zh-CN"/>
        </w:rPr>
        <w:t>5</w:t>
      </w:r>
      <w:r>
        <w:rPr>
          <w:rFonts w:eastAsia="仿宋_GB2312" w:hint="eastAsia"/>
          <w:kern w:val="0"/>
          <w:sz w:val="28"/>
          <w:szCs w:val="28"/>
          <w:lang w:val="zh-CN"/>
        </w:rPr>
        <w:t>，各专业在以下</w:t>
      </w:r>
      <w:r>
        <w:rPr>
          <w:rFonts w:eastAsia="仿宋_GB2312"/>
          <w:kern w:val="0"/>
          <w:sz w:val="28"/>
          <w:szCs w:val="28"/>
          <w:lang w:val="zh-CN"/>
        </w:rPr>
        <w:t>层次中选择修读。</w:t>
      </w:r>
    </w:p>
    <w:tbl>
      <w:tblPr>
        <w:tblW w:w="10207" w:type="dxa"/>
        <w:tblInd w:w="-998" w:type="dxa"/>
        <w:tblLook w:val="04A0" w:firstRow="1" w:lastRow="0" w:firstColumn="1" w:lastColumn="0" w:noHBand="0" w:noVBand="1"/>
      </w:tblPr>
      <w:tblGrid>
        <w:gridCol w:w="1419"/>
        <w:gridCol w:w="708"/>
        <w:gridCol w:w="1134"/>
        <w:gridCol w:w="2127"/>
        <w:gridCol w:w="708"/>
        <w:gridCol w:w="993"/>
        <w:gridCol w:w="1134"/>
        <w:gridCol w:w="992"/>
        <w:gridCol w:w="992"/>
      </w:tblGrid>
      <w:tr w:rsidR="00C76D31">
        <w:trPr>
          <w:trHeight w:val="45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微软雅黑" w:cs="宋体"/>
                <w:b/>
                <w:kern w:val="0"/>
                <w:sz w:val="22"/>
              </w:rPr>
            </w:pPr>
            <w:r>
              <w:rPr>
                <w:rFonts w:ascii="仿宋_GB2312" w:eastAsia="仿宋_GB2312" w:hAnsi="微软雅黑" w:cs="宋体" w:hint="eastAsia"/>
                <w:b/>
                <w:kern w:val="0"/>
                <w:sz w:val="22"/>
              </w:rPr>
              <w:t>类别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微软雅黑" w:cs="宋体"/>
                <w:b/>
                <w:kern w:val="0"/>
                <w:sz w:val="22"/>
              </w:rPr>
            </w:pPr>
            <w:r>
              <w:rPr>
                <w:rFonts w:ascii="仿宋_GB2312" w:eastAsia="仿宋_GB2312" w:hAnsi="微软雅黑" w:cs="宋体" w:hint="eastAsia"/>
                <w:b/>
                <w:kern w:val="0"/>
                <w:sz w:val="22"/>
              </w:rPr>
              <w:t>层次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微软雅黑" w:cs="宋体"/>
                <w:b/>
                <w:kern w:val="0"/>
                <w:sz w:val="22"/>
              </w:rPr>
            </w:pPr>
            <w:r>
              <w:rPr>
                <w:rFonts w:ascii="仿宋_GB2312" w:eastAsia="仿宋_GB2312" w:hAnsi="微软雅黑" w:cs="宋体" w:hint="eastAsia"/>
                <w:b/>
                <w:kern w:val="0"/>
                <w:sz w:val="22"/>
              </w:rPr>
              <w:t>课程号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微软雅黑" w:cs="宋体"/>
                <w:b/>
                <w:kern w:val="0"/>
                <w:sz w:val="22"/>
              </w:rPr>
            </w:pPr>
            <w:r>
              <w:rPr>
                <w:rFonts w:ascii="仿宋_GB2312" w:eastAsia="仿宋_GB2312" w:hAnsi="微软雅黑" w:cs="宋体" w:hint="eastAsia"/>
                <w:b/>
                <w:kern w:val="0"/>
                <w:sz w:val="22"/>
              </w:rPr>
              <w:t>课程名称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微软雅黑" w:cs="宋体"/>
                <w:b/>
                <w:kern w:val="0"/>
                <w:sz w:val="22"/>
              </w:rPr>
            </w:pPr>
            <w:r>
              <w:rPr>
                <w:rFonts w:ascii="仿宋_GB2312" w:eastAsia="仿宋_GB2312" w:hAnsi="微软雅黑" w:cs="宋体" w:hint="eastAsia"/>
                <w:b/>
                <w:kern w:val="0"/>
                <w:sz w:val="22"/>
              </w:rPr>
              <w:t>学分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微软雅黑" w:cs="宋体"/>
                <w:b/>
                <w:kern w:val="0"/>
                <w:sz w:val="22"/>
              </w:rPr>
            </w:pPr>
            <w:r>
              <w:rPr>
                <w:rFonts w:ascii="仿宋_GB2312" w:eastAsia="仿宋_GB2312" w:hAnsi="微软雅黑" w:cs="宋体" w:hint="eastAsia"/>
                <w:b/>
                <w:kern w:val="0"/>
                <w:sz w:val="22"/>
              </w:rPr>
              <w:t>周学时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微软雅黑" w:cs="宋体"/>
                <w:b/>
                <w:kern w:val="0"/>
                <w:sz w:val="22"/>
              </w:rPr>
            </w:pPr>
            <w:r>
              <w:rPr>
                <w:rFonts w:ascii="仿宋_GB2312" w:eastAsia="仿宋_GB2312" w:hAnsi="微软雅黑" w:cs="宋体" w:hint="eastAsia"/>
                <w:b/>
                <w:kern w:val="0"/>
                <w:sz w:val="22"/>
              </w:rPr>
              <w:t>建议学期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微软雅黑" w:cs="宋体"/>
                <w:b/>
                <w:kern w:val="0"/>
                <w:sz w:val="22"/>
              </w:rPr>
            </w:pPr>
            <w:r>
              <w:rPr>
                <w:rFonts w:ascii="仿宋_GB2312" w:eastAsia="仿宋_GB2312" w:hAnsi="微软雅黑" w:cs="宋体" w:hint="eastAsia"/>
                <w:b/>
                <w:kern w:val="0"/>
                <w:sz w:val="22"/>
              </w:rPr>
              <w:t>备注</w:t>
            </w:r>
          </w:p>
        </w:tc>
      </w:tr>
      <w:tr w:rsidR="00C76D31">
        <w:trPr>
          <w:trHeight w:val="454"/>
        </w:trPr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微软雅黑" w:cs="宋体"/>
                <w:kern w:val="0"/>
                <w:sz w:val="22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2"/>
              </w:rPr>
              <w:t>工科</w:t>
            </w:r>
            <w:r>
              <w:rPr>
                <w:rFonts w:ascii="仿宋_GB2312" w:eastAsia="仿宋_GB2312" w:hAnsi="微软雅黑" w:cs="宋体" w:hint="eastAsia"/>
                <w:kern w:val="0"/>
                <w:sz w:val="22"/>
              </w:rPr>
              <w:t>(</w:t>
            </w:r>
            <w:r>
              <w:rPr>
                <w:rFonts w:ascii="仿宋_GB2312" w:eastAsia="仿宋_GB2312" w:hAnsi="微软雅黑" w:cs="宋体" w:hint="eastAsia"/>
                <w:kern w:val="0"/>
                <w:sz w:val="22"/>
              </w:rPr>
              <w:t>信息</w:t>
            </w:r>
            <w:r>
              <w:rPr>
                <w:rFonts w:ascii="仿宋_GB2312" w:eastAsia="仿宋_GB2312" w:hAnsi="微软雅黑" w:cs="宋体" w:hint="eastAsia"/>
                <w:kern w:val="0"/>
                <w:sz w:val="22"/>
              </w:rPr>
              <w:t>)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微软雅黑" w:cs="宋体"/>
                <w:kern w:val="0"/>
                <w:sz w:val="22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2"/>
              </w:rPr>
              <w:t>L1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微软雅黑" w:cs="宋体"/>
                <w:kern w:val="0"/>
                <w:sz w:val="22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2"/>
              </w:rPr>
              <w:t>211G0280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D31" w:rsidRDefault="00AE4EE9">
            <w:pPr>
              <w:widowControl/>
              <w:jc w:val="left"/>
              <w:rPr>
                <w:rFonts w:ascii="仿宋_GB2312" w:eastAsia="仿宋_GB2312" w:hAnsi="微软雅黑" w:cs="宋体"/>
                <w:kern w:val="0"/>
                <w:sz w:val="22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2"/>
              </w:rPr>
              <w:t>C</w:t>
            </w:r>
            <w:r>
              <w:rPr>
                <w:rFonts w:ascii="仿宋_GB2312" w:eastAsia="仿宋_GB2312" w:hAnsi="微软雅黑" w:cs="宋体" w:hint="eastAsia"/>
                <w:kern w:val="0"/>
                <w:sz w:val="22"/>
              </w:rPr>
              <w:t>程序设计基础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微软雅黑" w:cs="宋体"/>
                <w:kern w:val="0"/>
                <w:sz w:val="22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微软雅黑" w:cs="宋体"/>
                <w:kern w:val="0"/>
                <w:sz w:val="22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2"/>
              </w:rPr>
              <w:t>2.0-2.0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微软雅黑" w:cs="宋体"/>
                <w:kern w:val="0"/>
                <w:sz w:val="22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2"/>
              </w:rPr>
              <w:t>一秋冬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微软雅黑" w:cs="宋体"/>
                <w:kern w:val="0"/>
                <w:sz w:val="22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2"/>
              </w:rPr>
              <w:t>修读</w:t>
            </w:r>
            <w:r>
              <w:rPr>
                <w:rFonts w:ascii="仿宋_GB2312" w:eastAsia="仿宋_GB2312" w:hAnsi="微软雅黑" w:cs="宋体" w:hint="eastAsia"/>
                <w:kern w:val="0"/>
                <w:sz w:val="22"/>
              </w:rPr>
              <w:t>5</w:t>
            </w:r>
            <w:r>
              <w:rPr>
                <w:rFonts w:ascii="仿宋_GB2312" w:eastAsia="仿宋_GB2312" w:hAnsi="微软雅黑" w:cs="宋体" w:hint="eastAsia"/>
                <w:kern w:val="0"/>
                <w:sz w:val="22"/>
              </w:rPr>
              <w:t>学分</w:t>
            </w:r>
          </w:p>
        </w:tc>
      </w:tr>
      <w:tr w:rsidR="00C76D31">
        <w:trPr>
          <w:trHeight w:val="454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31" w:rsidRDefault="00C76D31">
            <w:pPr>
              <w:widowControl/>
              <w:jc w:val="left"/>
              <w:rPr>
                <w:rFonts w:ascii="仿宋_GB2312" w:eastAsia="仿宋_GB2312" w:hAnsi="微软雅黑" w:cs="宋体"/>
                <w:kern w:val="0"/>
                <w:sz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31" w:rsidRDefault="00C76D31">
            <w:pPr>
              <w:widowControl/>
              <w:jc w:val="left"/>
              <w:rPr>
                <w:rFonts w:ascii="仿宋_GB2312" w:eastAsia="仿宋_GB2312" w:hAnsi="微软雅黑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微软雅黑" w:cs="宋体"/>
                <w:kern w:val="0"/>
                <w:sz w:val="22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2"/>
              </w:rPr>
              <w:t>211G0260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D31" w:rsidRDefault="00AE4EE9">
            <w:pPr>
              <w:widowControl/>
              <w:jc w:val="left"/>
              <w:rPr>
                <w:rFonts w:ascii="仿宋_GB2312" w:eastAsia="仿宋_GB2312" w:hAnsi="微软雅黑" w:cs="宋体"/>
                <w:kern w:val="0"/>
                <w:sz w:val="22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2"/>
              </w:rPr>
              <w:t>程序设计专题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微软雅黑" w:cs="宋体"/>
                <w:kern w:val="0"/>
                <w:sz w:val="22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微软雅黑" w:cs="宋体"/>
                <w:kern w:val="0"/>
                <w:sz w:val="22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2"/>
              </w:rPr>
              <w:t>1.0-2.0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微软雅黑" w:cs="宋体"/>
                <w:kern w:val="0"/>
                <w:sz w:val="22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2"/>
              </w:rPr>
              <w:t>一春夏</w:t>
            </w:r>
          </w:p>
        </w:tc>
        <w:tc>
          <w:tcPr>
            <w:tcW w:w="198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D31" w:rsidRDefault="00C76D31">
            <w:pPr>
              <w:widowControl/>
              <w:jc w:val="left"/>
              <w:rPr>
                <w:rFonts w:ascii="仿宋_GB2312" w:eastAsia="仿宋_GB2312" w:hAnsi="微软雅黑" w:cs="宋体"/>
                <w:kern w:val="0"/>
                <w:sz w:val="22"/>
              </w:rPr>
            </w:pPr>
          </w:p>
        </w:tc>
      </w:tr>
      <w:tr w:rsidR="00C76D31">
        <w:trPr>
          <w:trHeight w:val="454"/>
        </w:trPr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微软雅黑" w:cs="宋体"/>
                <w:kern w:val="0"/>
                <w:sz w:val="22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2"/>
              </w:rPr>
              <w:t>工科（非信息）、理科、农生、医药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微软雅黑" w:cs="宋体"/>
                <w:kern w:val="0"/>
                <w:sz w:val="22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2"/>
              </w:rPr>
              <w:t>L2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微软雅黑" w:cs="宋体"/>
                <w:kern w:val="0"/>
                <w:sz w:val="22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2"/>
              </w:rPr>
              <w:t>211G0290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D31" w:rsidRDefault="00AE4EE9">
            <w:pPr>
              <w:widowControl/>
              <w:jc w:val="left"/>
              <w:rPr>
                <w:rFonts w:ascii="仿宋_GB2312" w:eastAsia="仿宋_GB2312" w:hAnsi="微软雅黑" w:cs="宋体"/>
                <w:kern w:val="0"/>
                <w:sz w:val="22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2"/>
              </w:rPr>
              <w:t>计算机科学基础</w:t>
            </w:r>
            <w:r>
              <w:rPr>
                <w:rFonts w:ascii="仿宋_GB2312" w:eastAsia="仿宋_GB2312" w:hAnsi="微软雅黑" w:cs="宋体" w:hint="eastAsia"/>
                <w:kern w:val="0"/>
                <w:sz w:val="22"/>
              </w:rPr>
              <w:t>(A)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微软雅黑" w:cs="宋体"/>
                <w:kern w:val="0"/>
                <w:sz w:val="22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微软雅黑" w:cs="宋体"/>
                <w:kern w:val="0"/>
                <w:sz w:val="22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2"/>
              </w:rPr>
              <w:t>2.0-0.0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微软雅黑" w:cs="宋体"/>
                <w:kern w:val="0"/>
                <w:sz w:val="22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2"/>
              </w:rPr>
              <w:t>一秋冬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微软雅黑" w:cs="宋体"/>
                <w:kern w:val="0"/>
                <w:sz w:val="22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微软雅黑" w:cs="宋体"/>
                <w:kern w:val="0"/>
                <w:sz w:val="22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2"/>
              </w:rPr>
              <w:t>修读</w:t>
            </w:r>
          </w:p>
          <w:p w:rsidR="00C76D31" w:rsidRDefault="00AE4EE9">
            <w:pPr>
              <w:widowControl/>
              <w:jc w:val="center"/>
              <w:rPr>
                <w:rFonts w:ascii="仿宋_GB2312" w:eastAsia="仿宋_GB2312" w:hAnsi="微软雅黑" w:cs="宋体"/>
                <w:kern w:val="0"/>
                <w:sz w:val="22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2"/>
              </w:rPr>
              <w:t>5</w:t>
            </w:r>
            <w:r>
              <w:rPr>
                <w:rFonts w:ascii="仿宋_GB2312" w:eastAsia="仿宋_GB2312" w:hAnsi="微软雅黑" w:cs="宋体" w:hint="eastAsia"/>
                <w:kern w:val="0"/>
                <w:sz w:val="22"/>
              </w:rPr>
              <w:t>学分</w:t>
            </w:r>
          </w:p>
        </w:tc>
      </w:tr>
      <w:tr w:rsidR="00C76D31">
        <w:trPr>
          <w:trHeight w:val="454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31" w:rsidRDefault="00C76D31">
            <w:pPr>
              <w:widowControl/>
              <w:jc w:val="left"/>
              <w:rPr>
                <w:rFonts w:ascii="仿宋_GB2312" w:eastAsia="仿宋_GB2312" w:hAnsi="微软雅黑" w:cs="宋体"/>
                <w:kern w:val="0"/>
                <w:sz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31" w:rsidRDefault="00C76D31">
            <w:pPr>
              <w:widowControl/>
              <w:jc w:val="left"/>
              <w:rPr>
                <w:rFonts w:ascii="仿宋_GB2312" w:eastAsia="仿宋_GB2312" w:hAnsi="微软雅黑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微软雅黑" w:cs="宋体"/>
                <w:kern w:val="0"/>
                <w:sz w:val="22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2"/>
              </w:rPr>
              <w:t>211G0280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D31" w:rsidRDefault="00AE4EE9">
            <w:pPr>
              <w:widowControl/>
              <w:jc w:val="left"/>
              <w:rPr>
                <w:rFonts w:ascii="仿宋_GB2312" w:eastAsia="仿宋_GB2312" w:hAnsi="微软雅黑" w:cs="宋体"/>
                <w:kern w:val="0"/>
                <w:sz w:val="22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2"/>
              </w:rPr>
              <w:t>C</w:t>
            </w:r>
            <w:r>
              <w:rPr>
                <w:rFonts w:ascii="仿宋_GB2312" w:eastAsia="仿宋_GB2312" w:hAnsi="微软雅黑" w:cs="宋体" w:hint="eastAsia"/>
                <w:kern w:val="0"/>
                <w:sz w:val="22"/>
              </w:rPr>
              <w:t>程序设计基础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微软雅黑" w:cs="宋体"/>
                <w:kern w:val="0"/>
                <w:sz w:val="22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微软雅黑" w:cs="宋体"/>
                <w:kern w:val="0"/>
                <w:sz w:val="22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2"/>
              </w:rPr>
              <w:t>2.0-2.0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微软雅黑" w:cs="宋体"/>
                <w:kern w:val="0"/>
                <w:sz w:val="22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2"/>
              </w:rPr>
              <w:t>一春夏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微软雅黑" w:cs="宋体"/>
                <w:kern w:val="0"/>
                <w:sz w:val="22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2"/>
              </w:rPr>
              <w:t>三选一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31" w:rsidRDefault="00C76D31">
            <w:pPr>
              <w:widowControl/>
              <w:jc w:val="left"/>
              <w:rPr>
                <w:rFonts w:ascii="仿宋_GB2312" w:eastAsia="仿宋_GB2312" w:hAnsi="微软雅黑" w:cs="宋体"/>
                <w:kern w:val="0"/>
                <w:sz w:val="22"/>
              </w:rPr>
            </w:pPr>
          </w:p>
        </w:tc>
      </w:tr>
      <w:tr w:rsidR="00C76D31">
        <w:trPr>
          <w:trHeight w:val="454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31" w:rsidRDefault="00C76D31">
            <w:pPr>
              <w:widowControl/>
              <w:jc w:val="left"/>
              <w:rPr>
                <w:rFonts w:ascii="仿宋_GB2312" w:eastAsia="仿宋_GB2312" w:hAnsi="微软雅黑" w:cs="宋体"/>
                <w:kern w:val="0"/>
                <w:sz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31" w:rsidRDefault="00C76D31">
            <w:pPr>
              <w:widowControl/>
              <w:jc w:val="left"/>
              <w:rPr>
                <w:rFonts w:ascii="仿宋_GB2312" w:eastAsia="仿宋_GB2312" w:hAnsi="微软雅黑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微软雅黑" w:cs="宋体"/>
                <w:kern w:val="0"/>
                <w:sz w:val="22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2"/>
              </w:rPr>
              <w:t>211G0200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D31" w:rsidRDefault="00AE4EE9">
            <w:pPr>
              <w:widowControl/>
              <w:jc w:val="left"/>
              <w:rPr>
                <w:rFonts w:ascii="仿宋_GB2312" w:eastAsia="仿宋_GB2312" w:hAnsi="微软雅黑" w:cs="宋体"/>
                <w:kern w:val="0"/>
                <w:sz w:val="22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2"/>
              </w:rPr>
              <w:t>Python</w:t>
            </w:r>
            <w:r>
              <w:rPr>
                <w:rFonts w:ascii="仿宋_GB2312" w:eastAsia="仿宋_GB2312" w:hAnsi="微软雅黑" w:cs="宋体" w:hint="eastAsia"/>
                <w:kern w:val="0"/>
                <w:sz w:val="22"/>
              </w:rPr>
              <w:t>程序设计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微软雅黑" w:cs="宋体"/>
                <w:kern w:val="0"/>
                <w:sz w:val="22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微软雅黑" w:cs="宋体"/>
                <w:kern w:val="0"/>
                <w:sz w:val="22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2"/>
              </w:rPr>
              <w:t>2.0-2.0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微软雅黑" w:cs="宋体"/>
                <w:kern w:val="0"/>
                <w:sz w:val="22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2"/>
              </w:rPr>
              <w:t>一春夏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31" w:rsidRDefault="00C76D31">
            <w:pPr>
              <w:widowControl/>
              <w:jc w:val="left"/>
              <w:rPr>
                <w:rFonts w:ascii="仿宋_GB2312" w:eastAsia="仿宋_GB2312" w:hAnsi="微软雅黑"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31" w:rsidRDefault="00C76D31">
            <w:pPr>
              <w:widowControl/>
              <w:jc w:val="left"/>
              <w:rPr>
                <w:rFonts w:ascii="仿宋_GB2312" w:eastAsia="仿宋_GB2312" w:hAnsi="微软雅黑" w:cs="宋体"/>
                <w:kern w:val="0"/>
                <w:sz w:val="22"/>
              </w:rPr>
            </w:pPr>
          </w:p>
        </w:tc>
      </w:tr>
      <w:tr w:rsidR="00C76D31">
        <w:trPr>
          <w:trHeight w:val="454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31" w:rsidRDefault="00C76D31">
            <w:pPr>
              <w:widowControl/>
              <w:jc w:val="left"/>
              <w:rPr>
                <w:rFonts w:ascii="仿宋_GB2312" w:eastAsia="仿宋_GB2312" w:hAnsi="微软雅黑" w:cs="宋体"/>
                <w:kern w:val="0"/>
                <w:sz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31" w:rsidRDefault="00C76D31">
            <w:pPr>
              <w:widowControl/>
              <w:jc w:val="left"/>
              <w:rPr>
                <w:rFonts w:ascii="仿宋_GB2312" w:eastAsia="仿宋_GB2312" w:hAnsi="微软雅黑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微软雅黑" w:cs="宋体"/>
                <w:kern w:val="0"/>
                <w:sz w:val="22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2"/>
              </w:rPr>
              <w:t>211G0220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D31" w:rsidRDefault="00AE4EE9">
            <w:pPr>
              <w:widowControl/>
              <w:jc w:val="left"/>
              <w:rPr>
                <w:rFonts w:ascii="仿宋_GB2312" w:eastAsia="仿宋_GB2312" w:hAnsi="微软雅黑" w:cs="宋体"/>
                <w:kern w:val="0"/>
                <w:sz w:val="22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2"/>
              </w:rPr>
              <w:t>Java</w:t>
            </w:r>
            <w:r>
              <w:rPr>
                <w:rFonts w:ascii="仿宋_GB2312" w:eastAsia="仿宋_GB2312" w:hAnsi="微软雅黑" w:cs="宋体" w:hint="eastAsia"/>
                <w:kern w:val="0"/>
                <w:sz w:val="22"/>
              </w:rPr>
              <w:t>程序设计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微软雅黑" w:cs="宋体"/>
                <w:kern w:val="0"/>
                <w:sz w:val="22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微软雅黑" w:cs="宋体"/>
                <w:kern w:val="0"/>
                <w:sz w:val="22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2"/>
              </w:rPr>
              <w:t>2.0-2.0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微软雅黑" w:cs="宋体"/>
                <w:kern w:val="0"/>
                <w:sz w:val="22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2"/>
              </w:rPr>
              <w:t>一春夏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31" w:rsidRDefault="00C76D31">
            <w:pPr>
              <w:widowControl/>
              <w:jc w:val="left"/>
              <w:rPr>
                <w:rFonts w:ascii="仿宋_GB2312" w:eastAsia="仿宋_GB2312" w:hAnsi="微软雅黑"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31" w:rsidRDefault="00C76D31">
            <w:pPr>
              <w:widowControl/>
              <w:jc w:val="left"/>
              <w:rPr>
                <w:rFonts w:ascii="仿宋_GB2312" w:eastAsia="仿宋_GB2312" w:hAnsi="微软雅黑" w:cs="宋体"/>
                <w:kern w:val="0"/>
                <w:sz w:val="22"/>
              </w:rPr>
            </w:pPr>
          </w:p>
        </w:tc>
      </w:tr>
      <w:tr w:rsidR="00C76D31">
        <w:trPr>
          <w:trHeight w:val="454"/>
        </w:trPr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微软雅黑" w:cs="宋体"/>
                <w:kern w:val="0"/>
                <w:sz w:val="22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2"/>
              </w:rPr>
              <w:t>社科、人文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微软雅黑" w:cs="宋体"/>
                <w:kern w:val="0"/>
                <w:sz w:val="22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2"/>
              </w:rPr>
              <w:t>L3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微软雅黑" w:cs="宋体"/>
                <w:kern w:val="0"/>
                <w:sz w:val="22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2"/>
              </w:rPr>
              <w:t>211G0300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D31" w:rsidRDefault="00AE4EE9">
            <w:pPr>
              <w:widowControl/>
              <w:jc w:val="left"/>
              <w:rPr>
                <w:rFonts w:ascii="仿宋_GB2312" w:eastAsia="仿宋_GB2312" w:hAnsi="微软雅黑" w:cs="宋体"/>
                <w:kern w:val="0"/>
                <w:sz w:val="22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2"/>
              </w:rPr>
              <w:t>计算机科学基础</w:t>
            </w:r>
            <w:r>
              <w:rPr>
                <w:rFonts w:ascii="仿宋_GB2312" w:eastAsia="仿宋_GB2312" w:hAnsi="微软雅黑" w:cs="宋体" w:hint="eastAsia"/>
                <w:kern w:val="0"/>
                <w:sz w:val="22"/>
              </w:rPr>
              <w:t>(B)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微软雅黑" w:cs="宋体"/>
                <w:kern w:val="0"/>
                <w:sz w:val="22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微软雅黑" w:cs="宋体"/>
                <w:kern w:val="0"/>
                <w:sz w:val="22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2"/>
              </w:rPr>
              <w:t>2.0-0.0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微软雅黑" w:cs="宋体"/>
                <w:kern w:val="0"/>
                <w:sz w:val="22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2"/>
              </w:rPr>
              <w:t>一秋冬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微软雅黑" w:cs="宋体"/>
                <w:kern w:val="0"/>
                <w:sz w:val="22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2"/>
              </w:rPr>
              <w:t>社科修读</w:t>
            </w:r>
            <w:r>
              <w:rPr>
                <w:rFonts w:ascii="仿宋_GB2312" w:eastAsia="仿宋_GB2312" w:hAnsi="微软雅黑" w:cs="宋体" w:hint="eastAsia"/>
                <w:kern w:val="0"/>
                <w:sz w:val="22"/>
              </w:rPr>
              <w:t>5</w:t>
            </w:r>
            <w:r>
              <w:rPr>
                <w:rFonts w:ascii="仿宋_GB2312" w:eastAsia="仿宋_GB2312" w:hAnsi="微软雅黑" w:cs="宋体" w:hint="eastAsia"/>
                <w:kern w:val="0"/>
                <w:sz w:val="22"/>
              </w:rPr>
              <w:t>学分；人文必修</w:t>
            </w:r>
            <w:r>
              <w:rPr>
                <w:rFonts w:ascii="仿宋_GB2312" w:eastAsia="仿宋_GB2312" w:hAnsi="微软雅黑" w:cs="宋体" w:hint="eastAsia"/>
                <w:kern w:val="0"/>
                <w:sz w:val="22"/>
              </w:rPr>
              <w:t>2</w:t>
            </w:r>
            <w:r>
              <w:rPr>
                <w:rFonts w:ascii="仿宋_GB2312" w:eastAsia="仿宋_GB2312" w:hAnsi="微软雅黑" w:cs="宋体" w:hint="eastAsia"/>
                <w:kern w:val="0"/>
                <w:sz w:val="22"/>
              </w:rPr>
              <w:t>学分，建议修读</w:t>
            </w:r>
            <w:r>
              <w:rPr>
                <w:rFonts w:ascii="仿宋_GB2312" w:eastAsia="仿宋_GB2312" w:hAnsi="微软雅黑" w:cs="宋体" w:hint="eastAsia"/>
                <w:kern w:val="0"/>
                <w:sz w:val="22"/>
              </w:rPr>
              <w:t>5</w:t>
            </w:r>
            <w:r>
              <w:rPr>
                <w:rFonts w:ascii="仿宋_GB2312" w:eastAsia="仿宋_GB2312" w:hAnsi="微软雅黑" w:cs="宋体" w:hint="eastAsia"/>
                <w:kern w:val="0"/>
                <w:sz w:val="22"/>
              </w:rPr>
              <w:t>学分</w:t>
            </w:r>
          </w:p>
        </w:tc>
      </w:tr>
      <w:tr w:rsidR="00C76D31">
        <w:trPr>
          <w:trHeight w:val="454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31" w:rsidRDefault="00C76D31">
            <w:pPr>
              <w:widowControl/>
              <w:jc w:val="left"/>
              <w:rPr>
                <w:rFonts w:ascii="仿宋_GB2312" w:eastAsia="仿宋_GB2312" w:hAnsi="微软雅黑" w:cs="宋体"/>
                <w:kern w:val="0"/>
                <w:sz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31" w:rsidRDefault="00C76D31">
            <w:pPr>
              <w:widowControl/>
              <w:jc w:val="left"/>
              <w:rPr>
                <w:rFonts w:ascii="仿宋_GB2312" w:eastAsia="仿宋_GB2312" w:hAnsi="微软雅黑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微软雅黑" w:cs="宋体"/>
                <w:kern w:val="0"/>
                <w:sz w:val="22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2"/>
              </w:rPr>
              <w:t>211G0200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D31" w:rsidRDefault="00AE4EE9">
            <w:pPr>
              <w:widowControl/>
              <w:jc w:val="left"/>
              <w:rPr>
                <w:rFonts w:ascii="仿宋_GB2312" w:eastAsia="仿宋_GB2312" w:hAnsi="微软雅黑" w:cs="宋体"/>
                <w:kern w:val="0"/>
                <w:sz w:val="22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2"/>
              </w:rPr>
              <w:t>Python</w:t>
            </w:r>
            <w:r>
              <w:rPr>
                <w:rFonts w:ascii="仿宋_GB2312" w:eastAsia="仿宋_GB2312" w:hAnsi="微软雅黑" w:cs="宋体" w:hint="eastAsia"/>
                <w:kern w:val="0"/>
                <w:sz w:val="22"/>
              </w:rPr>
              <w:t>程序设计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微软雅黑" w:cs="宋体"/>
                <w:kern w:val="0"/>
                <w:sz w:val="22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微软雅黑" w:cs="宋体"/>
                <w:kern w:val="0"/>
                <w:sz w:val="22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2"/>
              </w:rPr>
              <w:t>2.0-2.0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微软雅黑" w:cs="宋体"/>
                <w:kern w:val="0"/>
                <w:sz w:val="22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2"/>
              </w:rPr>
              <w:t>一春夏</w:t>
            </w:r>
          </w:p>
        </w:tc>
        <w:tc>
          <w:tcPr>
            <w:tcW w:w="198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D31" w:rsidRDefault="00C76D31">
            <w:pPr>
              <w:widowControl/>
              <w:jc w:val="left"/>
              <w:rPr>
                <w:rFonts w:ascii="仿宋_GB2312" w:eastAsia="仿宋_GB2312" w:hAnsi="微软雅黑" w:cs="宋体"/>
                <w:kern w:val="0"/>
                <w:sz w:val="22"/>
              </w:rPr>
            </w:pPr>
          </w:p>
        </w:tc>
      </w:tr>
    </w:tbl>
    <w:p w:rsidR="00C76D31" w:rsidRDefault="00C76D31">
      <w:pPr>
        <w:jc w:val="left"/>
        <w:rPr>
          <w:rFonts w:ascii="仿宋_GB2312" w:eastAsia="仿宋_GB2312"/>
          <w:b/>
          <w:snapToGrid w:val="0"/>
          <w:sz w:val="28"/>
          <w:szCs w:val="28"/>
        </w:rPr>
      </w:pPr>
    </w:p>
    <w:p w:rsidR="00C76D31" w:rsidRDefault="00AE4EE9">
      <w:pPr>
        <w:jc w:val="left"/>
        <w:rPr>
          <w:rFonts w:ascii="仿宋_GB2312" w:eastAsia="仿宋_GB2312"/>
          <w:b/>
          <w:snapToGrid w:val="0"/>
          <w:sz w:val="28"/>
          <w:szCs w:val="28"/>
        </w:rPr>
      </w:pPr>
      <w:r>
        <w:rPr>
          <w:rFonts w:ascii="仿宋_GB2312" w:eastAsia="仿宋_GB2312" w:hint="eastAsia"/>
          <w:b/>
          <w:snapToGrid w:val="0"/>
          <w:sz w:val="28"/>
          <w:szCs w:val="28"/>
        </w:rPr>
        <w:t>二</w:t>
      </w:r>
      <w:r>
        <w:rPr>
          <w:rFonts w:ascii="仿宋_GB2312" w:eastAsia="仿宋_GB2312"/>
          <w:b/>
          <w:snapToGrid w:val="0"/>
          <w:sz w:val="28"/>
          <w:szCs w:val="28"/>
        </w:rPr>
        <w:t>、自然科学类</w:t>
      </w:r>
    </w:p>
    <w:p w:rsidR="00C76D31" w:rsidRDefault="00AE4EE9">
      <w:pPr>
        <w:rPr>
          <w:rFonts w:ascii="Times New Roman" w:eastAsia="仿宋_GB2312" w:hAnsi="Times New Roman"/>
          <w:sz w:val="28"/>
          <w:szCs w:val="28"/>
        </w:rPr>
      </w:pPr>
      <w:r>
        <w:rPr>
          <w:rFonts w:ascii="仿宋_GB2312" w:eastAsia="仿宋_GB2312"/>
          <w:b/>
          <w:snapToGrid w:val="0"/>
          <w:sz w:val="28"/>
          <w:szCs w:val="28"/>
        </w:rPr>
        <w:t>1</w:t>
      </w:r>
      <w:r>
        <w:rPr>
          <w:rFonts w:ascii="仿宋_GB2312" w:eastAsia="仿宋_GB2312" w:hint="eastAsia"/>
          <w:b/>
          <w:snapToGrid w:val="0"/>
          <w:sz w:val="28"/>
          <w:szCs w:val="28"/>
        </w:rPr>
        <w:t>．数学类：</w:t>
      </w:r>
      <w:r>
        <w:rPr>
          <w:rFonts w:eastAsia="仿宋_GB2312"/>
          <w:kern w:val="0"/>
          <w:sz w:val="28"/>
          <w:szCs w:val="28"/>
          <w:lang w:val="zh-CN"/>
        </w:rPr>
        <w:t>各专业可在以下</w:t>
      </w:r>
      <w:r>
        <w:rPr>
          <w:rFonts w:eastAsia="仿宋_GB2312"/>
          <w:kern w:val="0"/>
          <w:sz w:val="28"/>
          <w:szCs w:val="28"/>
          <w:lang w:val="zh-CN"/>
        </w:rPr>
        <w:t>1</w:t>
      </w:r>
      <w:r>
        <w:rPr>
          <w:rFonts w:eastAsia="仿宋_GB2312" w:hint="eastAsia"/>
          <w:kern w:val="0"/>
          <w:sz w:val="28"/>
          <w:szCs w:val="28"/>
          <w:lang w:val="zh-CN"/>
        </w:rPr>
        <w:t>～</w:t>
      </w:r>
      <w:r>
        <w:rPr>
          <w:rFonts w:eastAsia="仿宋_GB2312"/>
          <w:kern w:val="0"/>
          <w:sz w:val="28"/>
          <w:szCs w:val="28"/>
          <w:lang w:val="zh-CN"/>
        </w:rPr>
        <w:t>4</w:t>
      </w:r>
      <w:r>
        <w:rPr>
          <w:rFonts w:eastAsia="仿宋_GB2312"/>
          <w:kern w:val="0"/>
          <w:sz w:val="28"/>
          <w:szCs w:val="28"/>
          <w:lang w:val="zh-CN"/>
        </w:rPr>
        <w:t>层次中选择</w:t>
      </w:r>
      <w:r>
        <w:rPr>
          <w:rFonts w:eastAsia="仿宋_GB2312" w:hint="eastAsia"/>
          <w:kern w:val="0"/>
          <w:sz w:val="28"/>
          <w:szCs w:val="28"/>
          <w:lang w:val="zh-CN"/>
        </w:rPr>
        <w:t>修读。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1415"/>
        <w:gridCol w:w="1890"/>
        <w:gridCol w:w="963"/>
        <w:gridCol w:w="728"/>
        <w:gridCol w:w="1018"/>
        <w:gridCol w:w="1831"/>
      </w:tblGrid>
      <w:tr w:rsidR="00C76D31">
        <w:trPr>
          <w:trHeight w:val="454"/>
        </w:trPr>
        <w:tc>
          <w:tcPr>
            <w:tcW w:w="397" w:type="pct"/>
            <w:shd w:val="clear" w:color="auto" w:fill="auto"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仿宋" w:cs="宋体"/>
                <w:b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b/>
                <w:kern w:val="0"/>
                <w:sz w:val="22"/>
              </w:rPr>
              <w:t>层次</w:t>
            </w:r>
          </w:p>
        </w:tc>
        <w:tc>
          <w:tcPr>
            <w:tcW w:w="830" w:type="pct"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仿宋" w:cs="宋体"/>
                <w:b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b/>
                <w:kern w:val="0"/>
                <w:sz w:val="22"/>
              </w:rPr>
              <w:t>课程代码</w:t>
            </w:r>
          </w:p>
        </w:tc>
        <w:tc>
          <w:tcPr>
            <w:tcW w:w="1673" w:type="pct"/>
            <w:gridSpan w:val="2"/>
            <w:shd w:val="clear" w:color="auto" w:fill="auto"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仿宋" w:cs="宋体"/>
                <w:b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b/>
                <w:kern w:val="0"/>
                <w:sz w:val="22"/>
              </w:rPr>
              <w:t>课程名称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仿宋" w:cs="宋体"/>
                <w:b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b/>
                <w:kern w:val="0"/>
                <w:sz w:val="22"/>
              </w:rPr>
              <w:t>学分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仿宋" w:cs="宋体"/>
                <w:b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b/>
                <w:kern w:val="0"/>
                <w:sz w:val="22"/>
              </w:rPr>
              <w:t>周学时</w:t>
            </w:r>
          </w:p>
        </w:tc>
        <w:tc>
          <w:tcPr>
            <w:tcW w:w="1073" w:type="pct"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仿宋" w:cs="宋体"/>
                <w:b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b/>
                <w:kern w:val="0"/>
                <w:sz w:val="22"/>
              </w:rPr>
              <w:t>建议学期</w:t>
            </w:r>
          </w:p>
        </w:tc>
      </w:tr>
      <w:tr w:rsidR="00C76D31">
        <w:trPr>
          <w:trHeight w:val="454"/>
        </w:trPr>
        <w:tc>
          <w:tcPr>
            <w:tcW w:w="397" w:type="pct"/>
            <w:vMerge w:val="restart"/>
            <w:shd w:val="clear" w:color="auto" w:fill="auto"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L1</w:t>
            </w:r>
          </w:p>
        </w:tc>
        <w:tc>
          <w:tcPr>
            <w:tcW w:w="830" w:type="pct"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821T0120</w:t>
            </w:r>
          </w:p>
        </w:tc>
        <w:tc>
          <w:tcPr>
            <w:tcW w:w="1673" w:type="pct"/>
            <w:gridSpan w:val="2"/>
            <w:shd w:val="clear" w:color="auto" w:fill="auto"/>
            <w:vAlign w:val="center"/>
          </w:tcPr>
          <w:p w:rsidR="00C76D31" w:rsidRDefault="00AE4EE9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数学分析Ⅰ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5</w:t>
            </w:r>
            <w:r>
              <w:rPr>
                <w:rFonts w:ascii="仿宋_GB2312" w:eastAsia="仿宋_GB2312" w:hAnsi="仿宋" w:cs="宋体"/>
                <w:kern w:val="0"/>
                <w:sz w:val="22"/>
              </w:rPr>
              <w:t>.0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4.0-2.0</w:t>
            </w:r>
          </w:p>
        </w:tc>
        <w:tc>
          <w:tcPr>
            <w:tcW w:w="1073" w:type="pct"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2"/>
              </w:rPr>
              <w:t>一</w:t>
            </w: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秋冬</w:t>
            </w:r>
          </w:p>
        </w:tc>
      </w:tr>
      <w:tr w:rsidR="00C76D31">
        <w:trPr>
          <w:trHeight w:val="454"/>
        </w:trPr>
        <w:tc>
          <w:tcPr>
            <w:tcW w:w="397" w:type="pct"/>
            <w:vMerge/>
            <w:vAlign w:val="center"/>
          </w:tcPr>
          <w:p w:rsidR="00C76D31" w:rsidRDefault="00C76D31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2"/>
              </w:rPr>
            </w:pPr>
          </w:p>
        </w:tc>
        <w:tc>
          <w:tcPr>
            <w:tcW w:w="830" w:type="pct"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821T0130</w:t>
            </w:r>
          </w:p>
        </w:tc>
        <w:tc>
          <w:tcPr>
            <w:tcW w:w="1673" w:type="pct"/>
            <w:gridSpan w:val="2"/>
            <w:shd w:val="clear" w:color="auto" w:fill="auto"/>
            <w:vAlign w:val="center"/>
          </w:tcPr>
          <w:p w:rsidR="00C76D31" w:rsidRDefault="00AE4EE9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数学分析Ⅱ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5</w:t>
            </w:r>
            <w:r>
              <w:rPr>
                <w:rFonts w:ascii="仿宋_GB2312" w:eastAsia="仿宋_GB2312" w:hAnsi="仿宋" w:cs="宋体"/>
                <w:kern w:val="0"/>
                <w:sz w:val="22"/>
              </w:rPr>
              <w:t>.0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4.0-2.0</w:t>
            </w:r>
          </w:p>
        </w:tc>
        <w:tc>
          <w:tcPr>
            <w:tcW w:w="1073" w:type="pct"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2"/>
              </w:rPr>
              <w:t>一</w:t>
            </w: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春夏</w:t>
            </w:r>
          </w:p>
        </w:tc>
      </w:tr>
      <w:tr w:rsidR="00C76D31">
        <w:trPr>
          <w:trHeight w:val="454"/>
        </w:trPr>
        <w:tc>
          <w:tcPr>
            <w:tcW w:w="397" w:type="pct"/>
            <w:vMerge/>
            <w:vAlign w:val="center"/>
          </w:tcPr>
          <w:p w:rsidR="00C76D31" w:rsidRDefault="00C76D31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2"/>
              </w:rPr>
            </w:pPr>
          </w:p>
        </w:tc>
        <w:tc>
          <w:tcPr>
            <w:tcW w:w="830" w:type="pct"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821T0140</w:t>
            </w:r>
          </w:p>
        </w:tc>
        <w:tc>
          <w:tcPr>
            <w:tcW w:w="1673" w:type="pct"/>
            <w:gridSpan w:val="2"/>
            <w:shd w:val="clear" w:color="auto" w:fill="auto"/>
            <w:vAlign w:val="center"/>
          </w:tcPr>
          <w:p w:rsidR="00C76D31" w:rsidRDefault="00AE4EE9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高等代数Ⅰ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4</w:t>
            </w:r>
            <w:r>
              <w:rPr>
                <w:rFonts w:ascii="仿宋_GB2312" w:eastAsia="仿宋_GB2312" w:hAnsi="仿宋" w:cs="宋体"/>
                <w:kern w:val="0"/>
                <w:sz w:val="22"/>
              </w:rPr>
              <w:t>.0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3.0-2.0</w:t>
            </w:r>
          </w:p>
        </w:tc>
        <w:tc>
          <w:tcPr>
            <w:tcW w:w="1073" w:type="pct"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2"/>
              </w:rPr>
              <w:t>一</w:t>
            </w: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秋冬</w:t>
            </w:r>
          </w:p>
        </w:tc>
      </w:tr>
      <w:tr w:rsidR="00C76D31">
        <w:trPr>
          <w:trHeight w:val="454"/>
        </w:trPr>
        <w:tc>
          <w:tcPr>
            <w:tcW w:w="397" w:type="pct"/>
            <w:vMerge w:val="restart"/>
            <w:shd w:val="clear" w:color="auto" w:fill="auto"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L2</w:t>
            </w:r>
          </w:p>
        </w:tc>
        <w:tc>
          <w:tcPr>
            <w:tcW w:w="830" w:type="pct"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821T0150</w:t>
            </w:r>
          </w:p>
        </w:tc>
        <w:tc>
          <w:tcPr>
            <w:tcW w:w="1673" w:type="pct"/>
            <w:gridSpan w:val="2"/>
            <w:shd w:val="clear" w:color="auto" w:fill="auto"/>
            <w:vAlign w:val="center"/>
          </w:tcPr>
          <w:p w:rsidR="00C76D31" w:rsidRDefault="00AE4EE9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微积分（甲）Ⅰ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5</w:t>
            </w:r>
            <w:r>
              <w:rPr>
                <w:rFonts w:ascii="仿宋_GB2312" w:eastAsia="仿宋_GB2312" w:hAnsi="仿宋" w:cs="宋体"/>
                <w:kern w:val="0"/>
                <w:sz w:val="22"/>
              </w:rPr>
              <w:t>.0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4.0-2.0</w:t>
            </w:r>
          </w:p>
        </w:tc>
        <w:tc>
          <w:tcPr>
            <w:tcW w:w="1073" w:type="pct"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2"/>
              </w:rPr>
              <w:t>一</w:t>
            </w: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秋冬</w:t>
            </w:r>
          </w:p>
        </w:tc>
      </w:tr>
      <w:tr w:rsidR="00C76D31">
        <w:trPr>
          <w:trHeight w:val="454"/>
        </w:trPr>
        <w:tc>
          <w:tcPr>
            <w:tcW w:w="397" w:type="pct"/>
            <w:vMerge/>
            <w:vAlign w:val="center"/>
          </w:tcPr>
          <w:p w:rsidR="00C76D31" w:rsidRDefault="00C76D31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2"/>
              </w:rPr>
            </w:pPr>
          </w:p>
        </w:tc>
        <w:tc>
          <w:tcPr>
            <w:tcW w:w="830" w:type="pct"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821T0160</w:t>
            </w:r>
          </w:p>
        </w:tc>
        <w:tc>
          <w:tcPr>
            <w:tcW w:w="1673" w:type="pct"/>
            <w:gridSpan w:val="2"/>
            <w:shd w:val="clear" w:color="auto" w:fill="auto"/>
            <w:vAlign w:val="center"/>
          </w:tcPr>
          <w:p w:rsidR="00C76D31" w:rsidRDefault="00AE4EE9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微积分（甲）Ⅱ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5</w:t>
            </w:r>
            <w:r>
              <w:rPr>
                <w:rFonts w:ascii="仿宋_GB2312" w:eastAsia="仿宋_GB2312" w:hAnsi="仿宋" w:cs="宋体"/>
                <w:kern w:val="0"/>
                <w:sz w:val="22"/>
              </w:rPr>
              <w:t>.0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4.0-2.0</w:t>
            </w:r>
          </w:p>
        </w:tc>
        <w:tc>
          <w:tcPr>
            <w:tcW w:w="1073" w:type="pct"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2"/>
              </w:rPr>
              <w:t>一</w:t>
            </w: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春夏</w:t>
            </w:r>
          </w:p>
        </w:tc>
      </w:tr>
      <w:tr w:rsidR="00C76D31">
        <w:trPr>
          <w:trHeight w:val="454"/>
        </w:trPr>
        <w:tc>
          <w:tcPr>
            <w:tcW w:w="397" w:type="pct"/>
            <w:vMerge/>
            <w:vAlign w:val="center"/>
          </w:tcPr>
          <w:p w:rsidR="00C76D31" w:rsidRDefault="00C76D31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2"/>
              </w:rPr>
            </w:pPr>
          </w:p>
        </w:tc>
        <w:tc>
          <w:tcPr>
            <w:tcW w:w="830" w:type="pct"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821T0190</w:t>
            </w:r>
          </w:p>
        </w:tc>
        <w:tc>
          <w:tcPr>
            <w:tcW w:w="1673" w:type="pct"/>
            <w:gridSpan w:val="2"/>
            <w:shd w:val="clear" w:color="auto" w:fill="auto"/>
            <w:vAlign w:val="center"/>
          </w:tcPr>
          <w:p w:rsidR="00C76D31" w:rsidRDefault="00AE4EE9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线性代数（甲）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3.5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3.0-1.0</w:t>
            </w:r>
          </w:p>
        </w:tc>
        <w:tc>
          <w:tcPr>
            <w:tcW w:w="1073" w:type="pct"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2"/>
              </w:rPr>
              <w:t>一</w:t>
            </w: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秋冬</w:t>
            </w: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春夏</w:t>
            </w:r>
          </w:p>
        </w:tc>
      </w:tr>
      <w:tr w:rsidR="00C76D31">
        <w:trPr>
          <w:trHeight w:val="454"/>
        </w:trPr>
        <w:tc>
          <w:tcPr>
            <w:tcW w:w="397" w:type="pct"/>
            <w:vMerge w:val="restart"/>
            <w:shd w:val="clear" w:color="auto" w:fill="auto"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L3</w:t>
            </w:r>
          </w:p>
        </w:tc>
        <w:tc>
          <w:tcPr>
            <w:tcW w:w="830" w:type="pct"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821T0170</w:t>
            </w:r>
          </w:p>
        </w:tc>
        <w:tc>
          <w:tcPr>
            <w:tcW w:w="1673" w:type="pct"/>
            <w:gridSpan w:val="2"/>
            <w:shd w:val="clear" w:color="auto" w:fill="auto"/>
            <w:vAlign w:val="center"/>
          </w:tcPr>
          <w:p w:rsidR="00C76D31" w:rsidRDefault="00AE4EE9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微积分（乙）Ⅰ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5</w:t>
            </w:r>
            <w:r>
              <w:rPr>
                <w:rFonts w:ascii="仿宋_GB2312" w:eastAsia="仿宋_GB2312" w:hAnsi="仿宋" w:cs="宋体"/>
                <w:kern w:val="0"/>
                <w:sz w:val="22"/>
              </w:rPr>
              <w:t>.0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4.0-2.0</w:t>
            </w:r>
          </w:p>
        </w:tc>
        <w:tc>
          <w:tcPr>
            <w:tcW w:w="1073" w:type="pct"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2"/>
              </w:rPr>
              <w:t>一</w:t>
            </w: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秋冬</w:t>
            </w:r>
          </w:p>
        </w:tc>
      </w:tr>
      <w:tr w:rsidR="00C76D31">
        <w:trPr>
          <w:trHeight w:val="454"/>
        </w:trPr>
        <w:tc>
          <w:tcPr>
            <w:tcW w:w="397" w:type="pct"/>
            <w:vMerge/>
            <w:vAlign w:val="center"/>
          </w:tcPr>
          <w:p w:rsidR="00C76D31" w:rsidRDefault="00C76D31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2"/>
              </w:rPr>
            </w:pPr>
          </w:p>
        </w:tc>
        <w:tc>
          <w:tcPr>
            <w:tcW w:w="830" w:type="pct"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821T0180</w:t>
            </w:r>
          </w:p>
        </w:tc>
        <w:tc>
          <w:tcPr>
            <w:tcW w:w="1673" w:type="pct"/>
            <w:gridSpan w:val="2"/>
            <w:shd w:val="clear" w:color="auto" w:fill="auto"/>
            <w:vAlign w:val="center"/>
          </w:tcPr>
          <w:p w:rsidR="00C76D31" w:rsidRDefault="00AE4EE9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微积分（乙）Ⅱ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4</w:t>
            </w:r>
            <w:r>
              <w:rPr>
                <w:rFonts w:ascii="仿宋_GB2312" w:eastAsia="仿宋_GB2312" w:hAnsi="仿宋" w:cs="宋体"/>
                <w:kern w:val="0"/>
                <w:sz w:val="22"/>
              </w:rPr>
              <w:t>.0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3.0-2.0</w:t>
            </w:r>
          </w:p>
        </w:tc>
        <w:tc>
          <w:tcPr>
            <w:tcW w:w="1073" w:type="pct"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2"/>
              </w:rPr>
              <w:t>一</w:t>
            </w: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春夏</w:t>
            </w:r>
          </w:p>
        </w:tc>
      </w:tr>
      <w:tr w:rsidR="00C76D31">
        <w:trPr>
          <w:trHeight w:val="454"/>
        </w:trPr>
        <w:tc>
          <w:tcPr>
            <w:tcW w:w="397" w:type="pct"/>
            <w:vMerge/>
            <w:vAlign w:val="center"/>
          </w:tcPr>
          <w:p w:rsidR="00C76D31" w:rsidRDefault="00C76D31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2"/>
              </w:rPr>
            </w:pPr>
          </w:p>
        </w:tc>
        <w:tc>
          <w:tcPr>
            <w:tcW w:w="830" w:type="pct"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821T0200</w:t>
            </w:r>
          </w:p>
        </w:tc>
        <w:tc>
          <w:tcPr>
            <w:tcW w:w="1673" w:type="pct"/>
            <w:gridSpan w:val="2"/>
            <w:shd w:val="clear" w:color="auto" w:fill="auto"/>
            <w:vAlign w:val="center"/>
          </w:tcPr>
          <w:p w:rsidR="00C76D31" w:rsidRDefault="00AE4EE9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线性代数（乙）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3</w:t>
            </w:r>
            <w:r>
              <w:rPr>
                <w:rFonts w:ascii="仿宋_GB2312" w:eastAsia="仿宋_GB2312" w:hAnsi="仿宋" w:cs="宋体"/>
                <w:kern w:val="0"/>
                <w:sz w:val="22"/>
              </w:rPr>
              <w:t>.0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2.0-2.0</w:t>
            </w:r>
          </w:p>
        </w:tc>
        <w:tc>
          <w:tcPr>
            <w:tcW w:w="1073" w:type="pct"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2"/>
              </w:rPr>
              <w:t>一</w:t>
            </w: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春夏</w:t>
            </w:r>
          </w:p>
        </w:tc>
      </w:tr>
      <w:tr w:rsidR="00C76D31">
        <w:trPr>
          <w:trHeight w:val="454"/>
        </w:trPr>
        <w:tc>
          <w:tcPr>
            <w:tcW w:w="397" w:type="pct"/>
            <w:vMerge w:val="restart"/>
            <w:shd w:val="clear" w:color="auto" w:fill="auto"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L4</w:t>
            </w:r>
          </w:p>
        </w:tc>
        <w:tc>
          <w:tcPr>
            <w:tcW w:w="830" w:type="pct"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821T0100</w:t>
            </w:r>
          </w:p>
        </w:tc>
        <w:tc>
          <w:tcPr>
            <w:tcW w:w="1108" w:type="pct"/>
            <w:shd w:val="clear" w:color="auto" w:fill="auto"/>
            <w:vAlign w:val="center"/>
          </w:tcPr>
          <w:p w:rsidR="00C76D31" w:rsidRDefault="00AE4EE9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高等数学</w:t>
            </w:r>
          </w:p>
        </w:tc>
        <w:tc>
          <w:tcPr>
            <w:tcW w:w="565" w:type="pct"/>
            <w:vMerge w:val="restart"/>
            <w:shd w:val="clear" w:color="auto" w:fill="auto"/>
            <w:vAlign w:val="center"/>
          </w:tcPr>
          <w:p w:rsidR="00C76D31" w:rsidRDefault="00AE4EE9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二选一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4</w:t>
            </w:r>
            <w:r>
              <w:rPr>
                <w:rFonts w:ascii="仿宋_GB2312" w:eastAsia="仿宋_GB2312" w:hAnsi="仿宋" w:cs="宋体"/>
                <w:kern w:val="0"/>
                <w:sz w:val="22"/>
              </w:rPr>
              <w:t>.0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4.0-0.0</w:t>
            </w:r>
          </w:p>
        </w:tc>
        <w:tc>
          <w:tcPr>
            <w:tcW w:w="1073" w:type="pct"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2"/>
              </w:rPr>
              <w:t>一</w:t>
            </w: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秋冬</w:t>
            </w:r>
          </w:p>
        </w:tc>
      </w:tr>
      <w:tr w:rsidR="00C76D31">
        <w:trPr>
          <w:trHeight w:val="454"/>
        </w:trPr>
        <w:tc>
          <w:tcPr>
            <w:tcW w:w="397" w:type="pct"/>
            <w:vMerge/>
            <w:shd w:val="clear" w:color="auto" w:fill="auto"/>
            <w:vAlign w:val="center"/>
          </w:tcPr>
          <w:p w:rsidR="00C76D31" w:rsidRDefault="00C76D31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</w:p>
        </w:tc>
        <w:tc>
          <w:tcPr>
            <w:tcW w:w="830" w:type="pct"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821T0110</w:t>
            </w:r>
          </w:p>
        </w:tc>
        <w:tc>
          <w:tcPr>
            <w:tcW w:w="1108" w:type="pct"/>
            <w:shd w:val="clear" w:color="auto" w:fill="auto"/>
            <w:vAlign w:val="center"/>
          </w:tcPr>
          <w:p w:rsidR="00C76D31" w:rsidRDefault="00AE4EE9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应用统计学</w:t>
            </w:r>
          </w:p>
        </w:tc>
        <w:tc>
          <w:tcPr>
            <w:tcW w:w="565" w:type="pct"/>
            <w:vMerge/>
            <w:shd w:val="clear" w:color="auto" w:fill="auto"/>
            <w:vAlign w:val="center"/>
          </w:tcPr>
          <w:p w:rsidR="00C76D31" w:rsidRDefault="00C76D31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2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4</w:t>
            </w:r>
            <w:r>
              <w:rPr>
                <w:rFonts w:ascii="仿宋_GB2312" w:eastAsia="仿宋_GB2312" w:hAnsi="仿宋" w:cs="宋体"/>
                <w:kern w:val="0"/>
                <w:sz w:val="22"/>
              </w:rPr>
              <w:t>.0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3.0-2.0</w:t>
            </w:r>
          </w:p>
        </w:tc>
        <w:tc>
          <w:tcPr>
            <w:tcW w:w="1073" w:type="pct"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2"/>
              </w:rPr>
              <w:t>一</w:t>
            </w: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秋冬</w:t>
            </w:r>
          </w:p>
        </w:tc>
      </w:tr>
    </w:tbl>
    <w:p w:rsidR="00C76D31" w:rsidRDefault="00AE4EE9">
      <w:pPr>
        <w:autoSpaceDE w:val="0"/>
        <w:autoSpaceDN w:val="0"/>
        <w:adjustRightInd w:val="0"/>
        <w:spacing w:afterLines="50" w:after="156" w:line="500" w:lineRule="exact"/>
        <w:rPr>
          <w:rFonts w:eastAsia="仿宋_GB2312"/>
          <w:kern w:val="0"/>
          <w:sz w:val="28"/>
          <w:szCs w:val="28"/>
          <w:lang w:val="zh-CN"/>
        </w:rPr>
      </w:pPr>
      <w:r>
        <w:rPr>
          <w:rFonts w:ascii="仿宋_GB2312" w:eastAsia="仿宋_GB2312" w:hint="eastAsia"/>
          <w:b/>
          <w:snapToGrid w:val="0"/>
          <w:sz w:val="28"/>
          <w:szCs w:val="28"/>
        </w:rPr>
        <w:lastRenderedPageBreak/>
        <w:t xml:space="preserve">2. </w:t>
      </w:r>
      <w:r>
        <w:rPr>
          <w:rFonts w:ascii="仿宋_GB2312" w:eastAsia="仿宋_GB2312" w:hint="eastAsia"/>
          <w:b/>
          <w:snapToGrid w:val="0"/>
          <w:sz w:val="28"/>
          <w:szCs w:val="28"/>
        </w:rPr>
        <w:t>物理类：</w:t>
      </w:r>
      <w:r>
        <w:rPr>
          <w:rFonts w:eastAsia="仿宋_GB2312"/>
          <w:kern w:val="0"/>
          <w:sz w:val="28"/>
          <w:szCs w:val="28"/>
          <w:lang w:val="zh-CN"/>
        </w:rPr>
        <w:t>各专业可在以下</w:t>
      </w:r>
      <w:r>
        <w:rPr>
          <w:rFonts w:eastAsia="仿宋_GB2312"/>
          <w:kern w:val="0"/>
          <w:sz w:val="28"/>
          <w:szCs w:val="28"/>
          <w:lang w:val="zh-CN"/>
        </w:rPr>
        <w:t>1</w:t>
      </w:r>
      <w:r>
        <w:rPr>
          <w:rFonts w:eastAsia="仿宋_GB2312" w:hint="eastAsia"/>
          <w:kern w:val="0"/>
          <w:sz w:val="28"/>
          <w:szCs w:val="28"/>
          <w:lang w:val="zh-CN"/>
        </w:rPr>
        <w:t>～</w:t>
      </w:r>
      <w:r>
        <w:rPr>
          <w:rFonts w:eastAsia="仿宋_GB2312" w:hint="eastAsia"/>
          <w:kern w:val="0"/>
          <w:sz w:val="28"/>
          <w:szCs w:val="28"/>
          <w:lang w:val="zh-CN"/>
        </w:rPr>
        <w:t>4</w:t>
      </w:r>
      <w:r>
        <w:rPr>
          <w:rFonts w:eastAsia="仿宋_GB2312"/>
          <w:kern w:val="0"/>
          <w:sz w:val="28"/>
          <w:szCs w:val="28"/>
          <w:lang w:val="zh-CN"/>
        </w:rPr>
        <w:t>层次中选择</w:t>
      </w:r>
      <w:r>
        <w:rPr>
          <w:rFonts w:eastAsia="仿宋_GB2312" w:hint="eastAsia"/>
          <w:kern w:val="0"/>
          <w:sz w:val="28"/>
          <w:szCs w:val="28"/>
          <w:lang w:val="zh-CN"/>
        </w:rPr>
        <w:t>修读。</w:t>
      </w:r>
    </w:p>
    <w:tbl>
      <w:tblPr>
        <w:tblW w:w="4893" w:type="pct"/>
        <w:tblInd w:w="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3"/>
        <w:gridCol w:w="1571"/>
        <w:gridCol w:w="2300"/>
        <w:gridCol w:w="1001"/>
        <w:gridCol w:w="1366"/>
        <w:gridCol w:w="1319"/>
      </w:tblGrid>
      <w:tr w:rsidR="00C76D31">
        <w:trPr>
          <w:trHeight w:val="414"/>
        </w:trPr>
        <w:tc>
          <w:tcPr>
            <w:tcW w:w="469" w:type="pct"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仿宋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kern w:val="0"/>
                <w:szCs w:val="21"/>
              </w:rPr>
              <w:t>层次</w:t>
            </w:r>
          </w:p>
        </w:tc>
        <w:tc>
          <w:tcPr>
            <w:tcW w:w="942" w:type="pct"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仿宋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kern w:val="0"/>
                <w:szCs w:val="21"/>
              </w:rPr>
              <w:t>课程号</w:t>
            </w:r>
          </w:p>
        </w:tc>
        <w:tc>
          <w:tcPr>
            <w:tcW w:w="1379" w:type="pct"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仿宋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kern w:val="0"/>
                <w:szCs w:val="21"/>
              </w:rPr>
              <w:t>课程名称</w:t>
            </w:r>
          </w:p>
        </w:tc>
        <w:tc>
          <w:tcPr>
            <w:tcW w:w="600" w:type="pct"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仿宋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kern w:val="0"/>
                <w:szCs w:val="21"/>
              </w:rPr>
              <w:t>学分</w:t>
            </w:r>
          </w:p>
        </w:tc>
        <w:tc>
          <w:tcPr>
            <w:tcW w:w="819" w:type="pct"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仿宋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kern w:val="0"/>
                <w:szCs w:val="21"/>
              </w:rPr>
              <w:t>周学时</w:t>
            </w:r>
          </w:p>
        </w:tc>
        <w:tc>
          <w:tcPr>
            <w:tcW w:w="791" w:type="pct"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仿宋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kern w:val="0"/>
                <w:szCs w:val="21"/>
              </w:rPr>
              <w:t>建议学期</w:t>
            </w:r>
          </w:p>
        </w:tc>
      </w:tr>
      <w:tr w:rsidR="00C76D31">
        <w:trPr>
          <w:trHeight w:val="414"/>
        </w:trPr>
        <w:tc>
          <w:tcPr>
            <w:tcW w:w="469" w:type="pct"/>
            <w:vMerge w:val="restart"/>
            <w:shd w:val="clear" w:color="auto" w:fill="auto"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L1</w:t>
            </w:r>
          </w:p>
          <w:p w:rsidR="00C76D31" w:rsidRDefault="00C76D31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942" w:type="pct"/>
            <w:shd w:val="clear" w:color="auto" w:fill="auto"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/>
                <w:kern w:val="0"/>
                <w:szCs w:val="21"/>
              </w:rPr>
              <w:t>761T01</w:t>
            </w: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3</w:t>
            </w:r>
            <w:r>
              <w:rPr>
                <w:rFonts w:ascii="仿宋_GB2312" w:eastAsia="仿宋_GB2312" w:hAnsi="仿宋" w:cs="宋体"/>
                <w:kern w:val="0"/>
                <w:szCs w:val="21"/>
              </w:rPr>
              <w:t>0</w:t>
            </w:r>
          </w:p>
        </w:tc>
        <w:tc>
          <w:tcPr>
            <w:tcW w:w="1379" w:type="pct"/>
            <w:shd w:val="clear" w:color="auto" w:fill="auto"/>
            <w:vAlign w:val="center"/>
          </w:tcPr>
          <w:p w:rsidR="00C76D31" w:rsidRDefault="00AE4EE9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力学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3.0</w:t>
            </w:r>
          </w:p>
        </w:tc>
        <w:tc>
          <w:tcPr>
            <w:tcW w:w="819" w:type="pct"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3</w:t>
            </w:r>
            <w:r>
              <w:rPr>
                <w:rFonts w:ascii="仿宋_GB2312" w:eastAsia="仿宋_GB2312" w:hAnsi="仿宋" w:cs="宋体"/>
                <w:kern w:val="0"/>
                <w:szCs w:val="21"/>
              </w:rPr>
              <w:t>.0-0.0</w:t>
            </w:r>
          </w:p>
        </w:tc>
        <w:tc>
          <w:tcPr>
            <w:tcW w:w="791" w:type="pct"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2"/>
              </w:rPr>
              <w:t>一</w:t>
            </w: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秋冬</w:t>
            </w:r>
          </w:p>
        </w:tc>
      </w:tr>
      <w:tr w:rsidR="00C76D31">
        <w:trPr>
          <w:trHeight w:val="414"/>
        </w:trPr>
        <w:tc>
          <w:tcPr>
            <w:tcW w:w="469" w:type="pct"/>
            <w:vMerge/>
            <w:vAlign w:val="center"/>
          </w:tcPr>
          <w:p w:rsidR="00C76D31" w:rsidRDefault="00C76D31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942" w:type="pct"/>
            <w:shd w:val="clear" w:color="auto" w:fill="auto"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/>
                <w:kern w:val="0"/>
                <w:szCs w:val="21"/>
              </w:rPr>
              <w:t>761T01</w:t>
            </w: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4</w:t>
            </w:r>
            <w:r>
              <w:rPr>
                <w:rFonts w:ascii="仿宋_GB2312" w:eastAsia="仿宋_GB2312" w:hAnsi="仿宋" w:cs="宋体"/>
                <w:kern w:val="0"/>
                <w:szCs w:val="21"/>
              </w:rPr>
              <w:t>0</w:t>
            </w:r>
          </w:p>
        </w:tc>
        <w:tc>
          <w:tcPr>
            <w:tcW w:w="1379" w:type="pct"/>
            <w:shd w:val="clear" w:color="auto" w:fill="auto"/>
            <w:vAlign w:val="center"/>
          </w:tcPr>
          <w:p w:rsidR="00C76D31" w:rsidRDefault="00AE4EE9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热学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3.0</w:t>
            </w:r>
          </w:p>
        </w:tc>
        <w:tc>
          <w:tcPr>
            <w:tcW w:w="819" w:type="pct"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3.0-0.0</w:t>
            </w:r>
          </w:p>
        </w:tc>
        <w:tc>
          <w:tcPr>
            <w:tcW w:w="791" w:type="pct"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2"/>
              </w:rPr>
              <w:t>一</w:t>
            </w: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春夏</w:t>
            </w:r>
          </w:p>
        </w:tc>
      </w:tr>
      <w:tr w:rsidR="00C76D31">
        <w:trPr>
          <w:trHeight w:val="414"/>
        </w:trPr>
        <w:tc>
          <w:tcPr>
            <w:tcW w:w="469" w:type="pct"/>
            <w:vMerge/>
            <w:vAlign w:val="center"/>
          </w:tcPr>
          <w:p w:rsidR="00C76D31" w:rsidRDefault="00C76D31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942" w:type="pct"/>
            <w:shd w:val="clear" w:color="auto" w:fill="auto"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/>
                <w:kern w:val="0"/>
                <w:szCs w:val="21"/>
              </w:rPr>
              <w:t>761T01</w:t>
            </w: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5</w:t>
            </w:r>
            <w:r>
              <w:rPr>
                <w:rFonts w:ascii="仿宋_GB2312" w:eastAsia="仿宋_GB2312" w:hAnsi="仿宋" w:cs="宋体"/>
                <w:kern w:val="0"/>
                <w:szCs w:val="21"/>
              </w:rPr>
              <w:t>0</w:t>
            </w:r>
          </w:p>
        </w:tc>
        <w:tc>
          <w:tcPr>
            <w:tcW w:w="1379" w:type="pct"/>
            <w:shd w:val="clear" w:color="auto" w:fill="auto"/>
            <w:vAlign w:val="center"/>
          </w:tcPr>
          <w:p w:rsidR="00C76D31" w:rsidRDefault="00AE4EE9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电磁学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4.0</w:t>
            </w:r>
          </w:p>
        </w:tc>
        <w:tc>
          <w:tcPr>
            <w:tcW w:w="819" w:type="pct"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4.0-0.0</w:t>
            </w:r>
          </w:p>
        </w:tc>
        <w:tc>
          <w:tcPr>
            <w:tcW w:w="791" w:type="pct"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2"/>
              </w:rPr>
              <w:t>一</w:t>
            </w: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春夏</w:t>
            </w:r>
          </w:p>
        </w:tc>
      </w:tr>
      <w:tr w:rsidR="00C76D31">
        <w:trPr>
          <w:trHeight w:val="414"/>
        </w:trPr>
        <w:tc>
          <w:tcPr>
            <w:tcW w:w="469" w:type="pct"/>
            <w:vMerge/>
            <w:vAlign w:val="center"/>
          </w:tcPr>
          <w:p w:rsidR="00C76D31" w:rsidRDefault="00C76D31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942" w:type="pct"/>
            <w:shd w:val="clear" w:color="auto" w:fill="auto"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/>
                <w:kern w:val="0"/>
                <w:szCs w:val="21"/>
              </w:rPr>
              <w:t>761T01</w:t>
            </w: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6</w:t>
            </w:r>
            <w:r>
              <w:rPr>
                <w:rFonts w:ascii="仿宋_GB2312" w:eastAsia="仿宋_GB2312" w:hAnsi="仿宋" w:cs="宋体"/>
                <w:kern w:val="0"/>
                <w:szCs w:val="21"/>
              </w:rPr>
              <w:t>0</w:t>
            </w:r>
          </w:p>
        </w:tc>
        <w:tc>
          <w:tcPr>
            <w:tcW w:w="1379" w:type="pct"/>
            <w:shd w:val="clear" w:color="auto" w:fill="auto"/>
            <w:vAlign w:val="center"/>
          </w:tcPr>
          <w:p w:rsidR="00C76D31" w:rsidRDefault="00AE4EE9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光学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4.0</w:t>
            </w:r>
          </w:p>
        </w:tc>
        <w:tc>
          <w:tcPr>
            <w:tcW w:w="819" w:type="pct"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/>
                <w:kern w:val="0"/>
                <w:szCs w:val="21"/>
              </w:rPr>
              <w:t>4.0-0.0</w:t>
            </w:r>
          </w:p>
        </w:tc>
        <w:tc>
          <w:tcPr>
            <w:tcW w:w="791" w:type="pct"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二秋冬</w:t>
            </w:r>
          </w:p>
        </w:tc>
      </w:tr>
      <w:tr w:rsidR="00C76D31">
        <w:trPr>
          <w:trHeight w:val="414"/>
        </w:trPr>
        <w:tc>
          <w:tcPr>
            <w:tcW w:w="469" w:type="pct"/>
            <w:vMerge/>
            <w:vAlign w:val="center"/>
          </w:tcPr>
          <w:p w:rsidR="00C76D31" w:rsidRDefault="00C76D31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942" w:type="pct"/>
            <w:shd w:val="clear" w:color="auto" w:fill="auto"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761T0110</w:t>
            </w:r>
          </w:p>
        </w:tc>
        <w:tc>
          <w:tcPr>
            <w:tcW w:w="1379" w:type="pct"/>
            <w:shd w:val="clear" w:color="auto" w:fill="auto"/>
            <w:vAlign w:val="center"/>
          </w:tcPr>
          <w:p w:rsidR="00C76D31" w:rsidRDefault="00AE4EE9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物理学实验Ⅰ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1.5</w:t>
            </w:r>
          </w:p>
        </w:tc>
        <w:tc>
          <w:tcPr>
            <w:tcW w:w="819" w:type="pct"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/>
                <w:kern w:val="0"/>
                <w:szCs w:val="21"/>
              </w:rPr>
              <w:t>0.0-3.0</w:t>
            </w:r>
          </w:p>
        </w:tc>
        <w:tc>
          <w:tcPr>
            <w:tcW w:w="791" w:type="pct"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一春夏</w:t>
            </w:r>
          </w:p>
        </w:tc>
      </w:tr>
      <w:tr w:rsidR="00C76D31">
        <w:trPr>
          <w:trHeight w:val="414"/>
        </w:trPr>
        <w:tc>
          <w:tcPr>
            <w:tcW w:w="469" w:type="pct"/>
            <w:vMerge w:val="restart"/>
            <w:shd w:val="clear" w:color="auto" w:fill="auto"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L2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761T0010</w:t>
            </w:r>
          </w:p>
        </w:tc>
        <w:tc>
          <w:tcPr>
            <w:tcW w:w="1379" w:type="pct"/>
            <w:shd w:val="clear" w:color="auto" w:fill="auto"/>
            <w:vAlign w:val="center"/>
          </w:tcPr>
          <w:p w:rsidR="00C76D31" w:rsidRDefault="00AE4EE9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大学物理（甲）Ⅰ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4.0</w:t>
            </w:r>
          </w:p>
        </w:tc>
        <w:tc>
          <w:tcPr>
            <w:tcW w:w="819" w:type="pct"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/>
                <w:kern w:val="0"/>
                <w:szCs w:val="21"/>
              </w:rPr>
              <w:t>4.0-0.0</w:t>
            </w:r>
          </w:p>
        </w:tc>
        <w:tc>
          <w:tcPr>
            <w:tcW w:w="791" w:type="pct"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一春夏</w:t>
            </w:r>
          </w:p>
        </w:tc>
      </w:tr>
      <w:tr w:rsidR="00C76D31">
        <w:trPr>
          <w:trHeight w:val="414"/>
        </w:trPr>
        <w:tc>
          <w:tcPr>
            <w:tcW w:w="469" w:type="pct"/>
            <w:vMerge/>
            <w:vAlign w:val="center"/>
          </w:tcPr>
          <w:p w:rsidR="00C76D31" w:rsidRDefault="00C76D31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942" w:type="pct"/>
            <w:shd w:val="clear" w:color="auto" w:fill="auto"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761T0020</w:t>
            </w:r>
          </w:p>
        </w:tc>
        <w:tc>
          <w:tcPr>
            <w:tcW w:w="1379" w:type="pct"/>
            <w:shd w:val="clear" w:color="auto" w:fill="auto"/>
            <w:vAlign w:val="center"/>
          </w:tcPr>
          <w:p w:rsidR="00C76D31" w:rsidRDefault="00AE4EE9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大学物理（甲）Ⅱ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4.0</w:t>
            </w:r>
          </w:p>
        </w:tc>
        <w:tc>
          <w:tcPr>
            <w:tcW w:w="819" w:type="pct"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/>
                <w:kern w:val="0"/>
                <w:szCs w:val="21"/>
              </w:rPr>
              <w:t>4.0-0.0</w:t>
            </w:r>
          </w:p>
        </w:tc>
        <w:tc>
          <w:tcPr>
            <w:tcW w:w="791" w:type="pct"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二秋冬</w:t>
            </w:r>
          </w:p>
        </w:tc>
      </w:tr>
      <w:tr w:rsidR="00C76D31">
        <w:trPr>
          <w:trHeight w:val="414"/>
        </w:trPr>
        <w:tc>
          <w:tcPr>
            <w:tcW w:w="469" w:type="pct"/>
            <w:vMerge/>
            <w:vAlign w:val="center"/>
          </w:tcPr>
          <w:p w:rsidR="00C76D31" w:rsidRDefault="00C76D31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942" w:type="pct"/>
            <w:shd w:val="clear" w:color="auto" w:fill="auto"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761T0060</w:t>
            </w:r>
          </w:p>
        </w:tc>
        <w:tc>
          <w:tcPr>
            <w:tcW w:w="1379" w:type="pct"/>
            <w:shd w:val="clear" w:color="auto" w:fill="auto"/>
            <w:vAlign w:val="center"/>
          </w:tcPr>
          <w:p w:rsidR="00C76D31" w:rsidRDefault="00AE4EE9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大学物理实验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1.5</w:t>
            </w:r>
          </w:p>
        </w:tc>
        <w:tc>
          <w:tcPr>
            <w:tcW w:w="819" w:type="pct"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/>
                <w:kern w:val="0"/>
                <w:szCs w:val="21"/>
              </w:rPr>
              <w:t>0.0-3.0</w:t>
            </w:r>
          </w:p>
        </w:tc>
        <w:tc>
          <w:tcPr>
            <w:tcW w:w="791" w:type="pct"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二秋冬</w:t>
            </w:r>
          </w:p>
        </w:tc>
      </w:tr>
      <w:tr w:rsidR="00C76D31">
        <w:trPr>
          <w:trHeight w:val="414"/>
        </w:trPr>
        <w:tc>
          <w:tcPr>
            <w:tcW w:w="469" w:type="pct"/>
            <w:vMerge w:val="restart"/>
            <w:shd w:val="clear" w:color="auto" w:fill="auto"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L3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761T0030</w:t>
            </w:r>
          </w:p>
        </w:tc>
        <w:tc>
          <w:tcPr>
            <w:tcW w:w="1379" w:type="pct"/>
            <w:shd w:val="clear" w:color="auto" w:fill="auto"/>
            <w:vAlign w:val="center"/>
          </w:tcPr>
          <w:p w:rsidR="00C76D31" w:rsidRDefault="00AE4EE9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大学物理（乙）Ⅰ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3.0</w:t>
            </w:r>
          </w:p>
        </w:tc>
        <w:tc>
          <w:tcPr>
            <w:tcW w:w="819" w:type="pct"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/>
                <w:kern w:val="0"/>
                <w:szCs w:val="21"/>
              </w:rPr>
              <w:t>3.0-0.0</w:t>
            </w:r>
          </w:p>
        </w:tc>
        <w:tc>
          <w:tcPr>
            <w:tcW w:w="791" w:type="pct"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一春夏</w:t>
            </w:r>
          </w:p>
        </w:tc>
      </w:tr>
      <w:tr w:rsidR="00C76D31">
        <w:trPr>
          <w:trHeight w:val="414"/>
        </w:trPr>
        <w:tc>
          <w:tcPr>
            <w:tcW w:w="469" w:type="pct"/>
            <w:vMerge/>
            <w:vAlign w:val="center"/>
          </w:tcPr>
          <w:p w:rsidR="00C76D31" w:rsidRDefault="00C76D31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942" w:type="pct"/>
            <w:shd w:val="clear" w:color="auto" w:fill="auto"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761T0040</w:t>
            </w:r>
          </w:p>
        </w:tc>
        <w:tc>
          <w:tcPr>
            <w:tcW w:w="1379" w:type="pct"/>
            <w:shd w:val="clear" w:color="auto" w:fill="auto"/>
            <w:vAlign w:val="center"/>
          </w:tcPr>
          <w:p w:rsidR="00C76D31" w:rsidRDefault="00AE4EE9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大学物理（乙）Ⅱ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3.0</w:t>
            </w:r>
          </w:p>
        </w:tc>
        <w:tc>
          <w:tcPr>
            <w:tcW w:w="819" w:type="pct"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/>
                <w:kern w:val="0"/>
                <w:szCs w:val="21"/>
              </w:rPr>
              <w:t>3.0-0.0</w:t>
            </w:r>
          </w:p>
        </w:tc>
        <w:tc>
          <w:tcPr>
            <w:tcW w:w="791" w:type="pct"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二秋冬</w:t>
            </w:r>
          </w:p>
        </w:tc>
      </w:tr>
      <w:tr w:rsidR="00C76D31">
        <w:trPr>
          <w:trHeight w:val="414"/>
        </w:trPr>
        <w:tc>
          <w:tcPr>
            <w:tcW w:w="469" w:type="pct"/>
            <w:vMerge/>
            <w:vAlign w:val="center"/>
          </w:tcPr>
          <w:p w:rsidR="00C76D31" w:rsidRDefault="00C76D31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942" w:type="pct"/>
            <w:shd w:val="clear" w:color="auto" w:fill="auto"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761T0060</w:t>
            </w:r>
          </w:p>
        </w:tc>
        <w:tc>
          <w:tcPr>
            <w:tcW w:w="1379" w:type="pct"/>
            <w:shd w:val="clear" w:color="auto" w:fill="auto"/>
            <w:vAlign w:val="center"/>
          </w:tcPr>
          <w:p w:rsidR="00C76D31" w:rsidRDefault="00AE4EE9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大学物理实验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1.5</w:t>
            </w:r>
          </w:p>
        </w:tc>
        <w:tc>
          <w:tcPr>
            <w:tcW w:w="819" w:type="pct"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/>
                <w:kern w:val="0"/>
                <w:szCs w:val="21"/>
              </w:rPr>
              <w:t>0.0-3.0</w:t>
            </w:r>
          </w:p>
        </w:tc>
        <w:tc>
          <w:tcPr>
            <w:tcW w:w="791" w:type="pct"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二秋冬</w:t>
            </w:r>
          </w:p>
        </w:tc>
      </w:tr>
      <w:tr w:rsidR="00C76D31">
        <w:trPr>
          <w:trHeight w:val="414"/>
        </w:trPr>
        <w:tc>
          <w:tcPr>
            <w:tcW w:w="469" w:type="pct"/>
            <w:vMerge w:val="restart"/>
            <w:shd w:val="clear" w:color="auto" w:fill="auto"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L4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761T0050</w:t>
            </w:r>
          </w:p>
        </w:tc>
        <w:tc>
          <w:tcPr>
            <w:tcW w:w="1379" w:type="pct"/>
            <w:shd w:val="clear" w:color="auto" w:fill="auto"/>
            <w:vAlign w:val="center"/>
          </w:tcPr>
          <w:p w:rsidR="00C76D31" w:rsidRDefault="00AE4EE9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大学物理（丙）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4.0</w:t>
            </w:r>
          </w:p>
        </w:tc>
        <w:tc>
          <w:tcPr>
            <w:tcW w:w="819" w:type="pct"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/>
                <w:kern w:val="0"/>
                <w:szCs w:val="21"/>
              </w:rPr>
              <w:t>4.0-0.0</w:t>
            </w:r>
          </w:p>
        </w:tc>
        <w:tc>
          <w:tcPr>
            <w:tcW w:w="791" w:type="pct"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一春夏</w:t>
            </w:r>
          </w:p>
        </w:tc>
      </w:tr>
      <w:tr w:rsidR="00C76D31">
        <w:trPr>
          <w:trHeight w:val="414"/>
        </w:trPr>
        <w:tc>
          <w:tcPr>
            <w:tcW w:w="469" w:type="pct"/>
            <w:vMerge/>
            <w:vAlign w:val="center"/>
          </w:tcPr>
          <w:p w:rsidR="00C76D31" w:rsidRDefault="00C76D31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942" w:type="pct"/>
            <w:shd w:val="clear" w:color="auto" w:fill="auto"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761T0070</w:t>
            </w:r>
          </w:p>
        </w:tc>
        <w:tc>
          <w:tcPr>
            <w:tcW w:w="1379" w:type="pct"/>
            <w:shd w:val="clear" w:color="auto" w:fill="auto"/>
            <w:vAlign w:val="center"/>
          </w:tcPr>
          <w:p w:rsidR="00C76D31" w:rsidRDefault="00AE4EE9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大学物理实验（丙）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1.0</w:t>
            </w:r>
          </w:p>
        </w:tc>
        <w:tc>
          <w:tcPr>
            <w:tcW w:w="819" w:type="pct"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/>
                <w:kern w:val="0"/>
                <w:szCs w:val="21"/>
              </w:rPr>
              <w:t>0.0-2.0</w:t>
            </w:r>
          </w:p>
        </w:tc>
        <w:tc>
          <w:tcPr>
            <w:tcW w:w="791" w:type="pct"/>
            <w:vAlign w:val="center"/>
          </w:tcPr>
          <w:p w:rsidR="00C76D31" w:rsidRDefault="00AE4EE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一春夏</w:t>
            </w:r>
          </w:p>
        </w:tc>
      </w:tr>
    </w:tbl>
    <w:p w:rsidR="00C76D31" w:rsidRDefault="00AE4EE9">
      <w:pPr>
        <w:spacing w:beforeLines="100" w:before="312" w:line="360" w:lineRule="auto"/>
        <w:rPr>
          <w:rFonts w:ascii="仿宋_GB2312" w:eastAsia="仿宋_GB2312"/>
          <w:snapToGrid w:val="0"/>
          <w:sz w:val="28"/>
          <w:szCs w:val="28"/>
        </w:rPr>
      </w:pPr>
      <w:r>
        <w:rPr>
          <w:rFonts w:ascii="仿宋_GB2312" w:eastAsia="仿宋_GB2312"/>
          <w:b/>
          <w:snapToGrid w:val="0"/>
          <w:sz w:val="28"/>
          <w:szCs w:val="28"/>
        </w:rPr>
        <w:t>3</w:t>
      </w:r>
      <w:r>
        <w:rPr>
          <w:rFonts w:ascii="仿宋_GB2312" w:eastAsia="仿宋_GB2312" w:hint="eastAsia"/>
          <w:b/>
          <w:snapToGrid w:val="0"/>
          <w:sz w:val="28"/>
          <w:szCs w:val="28"/>
        </w:rPr>
        <w:t>.</w:t>
      </w:r>
      <w:r>
        <w:rPr>
          <w:rFonts w:ascii="仿宋_GB2312" w:eastAsia="仿宋_GB2312" w:hint="eastAsia"/>
          <w:b/>
          <w:snapToGrid w:val="0"/>
          <w:sz w:val="28"/>
          <w:szCs w:val="28"/>
        </w:rPr>
        <w:t>化学类：</w:t>
      </w:r>
      <w:r>
        <w:rPr>
          <w:rFonts w:eastAsia="仿宋_GB2312"/>
          <w:kern w:val="0"/>
          <w:sz w:val="28"/>
          <w:szCs w:val="28"/>
          <w:lang w:val="zh-CN"/>
        </w:rPr>
        <w:t>各专业可在以下</w:t>
      </w:r>
      <w:r>
        <w:rPr>
          <w:rFonts w:eastAsia="仿宋_GB2312"/>
          <w:kern w:val="0"/>
          <w:sz w:val="28"/>
          <w:szCs w:val="28"/>
          <w:lang w:val="zh-CN"/>
        </w:rPr>
        <w:t>1</w:t>
      </w:r>
      <w:r>
        <w:rPr>
          <w:rFonts w:eastAsia="仿宋_GB2312" w:hint="eastAsia"/>
          <w:kern w:val="0"/>
          <w:sz w:val="28"/>
          <w:szCs w:val="28"/>
          <w:lang w:val="zh-CN"/>
        </w:rPr>
        <w:t>～</w:t>
      </w:r>
      <w:r>
        <w:rPr>
          <w:rFonts w:eastAsia="仿宋_GB2312"/>
          <w:kern w:val="0"/>
          <w:sz w:val="28"/>
          <w:szCs w:val="28"/>
          <w:lang w:val="zh-CN"/>
        </w:rPr>
        <w:t>3</w:t>
      </w:r>
      <w:r>
        <w:rPr>
          <w:rFonts w:eastAsia="仿宋_GB2312"/>
          <w:kern w:val="0"/>
          <w:sz w:val="28"/>
          <w:szCs w:val="28"/>
          <w:lang w:val="zh-CN"/>
        </w:rPr>
        <w:t>层次中选择</w:t>
      </w:r>
      <w:r>
        <w:rPr>
          <w:rFonts w:eastAsia="仿宋_GB2312" w:hint="eastAsia"/>
          <w:kern w:val="0"/>
          <w:sz w:val="28"/>
          <w:szCs w:val="28"/>
          <w:lang w:val="zh-CN"/>
        </w:rPr>
        <w:t>修读。</w:t>
      </w:r>
    </w:p>
    <w:tbl>
      <w:tblPr>
        <w:tblW w:w="499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1425"/>
        <w:gridCol w:w="2137"/>
        <w:gridCol w:w="995"/>
        <w:gridCol w:w="1139"/>
        <w:gridCol w:w="1928"/>
      </w:tblGrid>
      <w:tr w:rsidR="00C76D31">
        <w:trPr>
          <w:trHeight w:val="414"/>
          <w:jc w:val="center"/>
        </w:trPr>
        <w:tc>
          <w:tcPr>
            <w:tcW w:w="42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6D31" w:rsidRDefault="00AE4EE9">
            <w:pPr>
              <w:widowControl/>
              <w:jc w:val="center"/>
              <w:textAlignment w:val="bottom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层次</w:t>
            </w:r>
          </w:p>
        </w:tc>
        <w:tc>
          <w:tcPr>
            <w:tcW w:w="855" w:type="pct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6D31" w:rsidRDefault="00AE4EE9">
            <w:pPr>
              <w:widowControl/>
              <w:jc w:val="center"/>
              <w:textAlignment w:val="bottom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课程代码</w:t>
            </w:r>
          </w:p>
        </w:tc>
        <w:tc>
          <w:tcPr>
            <w:tcW w:w="12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6D31" w:rsidRDefault="00AE4EE9">
            <w:pPr>
              <w:widowControl/>
              <w:jc w:val="center"/>
              <w:textAlignment w:val="bottom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课程名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6D31" w:rsidRDefault="00AE4EE9">
            <w:pPr>
              <w:widowControl/>
              <w:jc w:val="center"/>
              <w:textAlignment w:val="bottom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学分</w:t>
            </w:r>
          </w:p>
        </w:tc>
        <w:tc>
          <w:tcPr>
            <w:tcW w:w="684" w:type="pct"/>
            <w:tcBorders>
              <w:tl2br w:val="nil"/>
              <w:tr2bl w:val="nil"/>
            </w:tcBorders>
            <w:vAlign w:val="center"/>
          </w:tcPr>
          <w:p w:rsidR="00C76D31" w:rsidRDefault="00AE4EE9">
            <w:pPr>
              <w:widowControl/>
              <w:jc w:val="center"/>
              <w:textAlignment w:val="bottom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周学时</w:t>
            </w:r>
          </w:p>
        </w:tc>
        <w:tc>
          <w:tcPr>
            <w:tcW w:w="1157" w:type="pct"/>
            <w:tcBorders>
              <w:tl2br w:val="nil"/>
              <w:tr2bl w:val="nil"/>
            </w:tcBorders>
            <w:vAlign w:val="center"/>
          </w:tcPr>
          <w:p w:rsidR="00C76D31" w:rsidRDefault="00AE4EE9">
            <w:pPr>
              <w:widowControl/>
              <w:jc w:val="center"/>
              <w:textAlignment w:val="bottom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建议学期</w:t>
            </w:r>
          </w:p>
        </w:tc>
      </w:tr>
      <w:tr w:rsidR="00C76D31">
        <w:trPr>
          <w:trHeight w:val="414"/>
          <w:jc w:val="center"/>
        </w:trPr>
        <w:tc>
          <w:tcPr>
            <w:tcW w:w="420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6D31" w:rsidRDefault="00AE4EE9">
            <w:pPr>
              <w:widowControl/>
              <w:jc w:val="center"/>
              <w:textAlignment w:val="bottom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L1</w:t>
            </w:r>
          </w:p>
        </w:tc>
        <w:tc>
          <w:tcPr>
            <w:tcW w:w="855" w:type="pct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6D31" w:rsidRDefault="00AE4EE9">
            <w:pPr>
              <w:widowControl/>
              <w:jc w:val="center"/>
              <w:textAlignment w:val="bottom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/>
                <w:kern w:val="0"/>
                <w:sz w:val="22"/>
              </w:rPr>
              <w:t>771T0070</w:t>
            </w:r>
          </w:p>
        </w:tc>
        <w:tc>
          <w:tcPr>
            <w:tcW w:w="12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6D31" w:rsidRDefault="00AE4EE9">
            <w:pPr>
              <w:widowControl/>
              <w:jc w:val="left"/>
              <w:textAlignment w:val="bottom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普通化学（甲）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6D31" w:rsidRDefault="00AE4EE9">
            <w:pPr>
              <w:widowControl/>
              <w:jc w:val="center"/>
              <w:textAlignment w:val="bottom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3.0</w:t>
            </w:r>
          </w:p>
        </w:tc>
        <w:tc>
          <w:tcPr>
            <w:tcW w:w="684" w:type="pct"/>
            <w:tcBorders>
              <w:tl2br w:val="nil"/>
              <w:tr2bl w:val="nil"/>
            </w:tcBorders>
            <w:vAlign w:val="center"/>
          </w:tcPr>
          <w:p w:rsidR="00C76D31" w:rsidRDefault="00AE4EE9">
            <w:pPr>
              <w:widowControl/>
              <w:jc w:val="center"/>
              <w:textAlignment w:val="bottom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3.0-0.0</w:t>
            </w:r>
          </w:p>
        </w:tc>
        <w:tc>
          <w:tcPr>
            <w:tcW w:w="1157" w:type="pct"/>
            <w:tcBorders>
              <w:tl2br w:val="nil"/>
              <w:tr2bl w:val="nil"/>
            </w:tcBorders>
            <w:vAlign w:val="center"/>
          </w:tcPr>
          <w:p w:rsidR="00C76D31" w:rsidRDefault="00AE4EE9">
            <w:pPr>
              <w:widowControl/>
              <w:jc w:val="center"/>
              <w:textAlignment w:val="bottom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一</w:t>
            </w:r>
            <w:r>
              <w:rPr>
                <w:rFonts w:ascii="仿宋_GB2312" w:eastAsia="仿宋_GB2312" w:hAnsi="仿宋" w:cs="宋体"/>
                <w:kern w:val="0"/>
                <w:sz w:val="22"/>
              </w:rPr>
              <w:t>秋冬</w:t>
            </w: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春夏</w:t>
            </w:r>
          </w:p>
        </w:tc>
      </w:tr>
      <w:tr w:rsidR="00C76D31">
        <w:trPr>
          <w:trHeight w:val="414"/>
          <w:jc w:val="center"/>
        </w:trPr>
        <w:tc>
          <w:tcPr>
            <w:tcW w:w="420" w:type="pct"/>
            <w:vMerge/>
            <w:tcBorders>
              <w:tl2br w:val="nil"/>
              <w:tr2bl w:val="nil"/>
            </w:tcBorders>
            <w:vAlign w:val="center"/>
          </w:tcPr>
          <w:p w:rsidR="00C76D31" w:rsidRDefault="00C76D31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2"/>
              </w:rPr>
            </w:pPr>
          </w:p>
        </w:tc>
        <w:tc>
          <w:tcPr>
            <w:tcW w:w="855" w:type="pct"/>
            <w:tcBorders>
              <w:tl2br w:val="nil"/>
              <w:tr2bl w:val="nil"/>
            </w:tcBorders>
            <w:vAlign w:val="center"/>
          </w:tcPr>
          <w:p w:rsidR="00C76D31" w:rsidRDefault="00AE4EE9">
            <w:pPr>
              <w:widowControl/>
              <w:jc w:val="center"/>
              <w:textAlignment w:val="bottom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/>
                <w:kern w:val="0"/>
                <w:sz w:val="22"/>
              </w:rPr>
              <w:t>771T00</w:t>
            </w:r>
            <w:r>
              <w:rPr>
                <w:rFonts w:ascii="仿宋" w:eastAsia="仿宋" w:hAnsi="仿宋" w:cs="宋体" w:hint="eastAsia"/>
                <w:kern w:val="0"/>
                <w:sz w:val="22"/>
              </w:rPr>
              <w:t>8</w:t>
            </w:r>
            <w:r>
              <w:rPr>
                <w:rFonts w:ascii="仿宋" w:eastAsia="仿宋" w:hAnsi="仿宋" w:cs="宋体"/>
                <w:kern w:val="0"/>
                <w:sz w:val="22"/>
              </w:rPr>
              <w:t>0</w:t>
            </w:r>
          </w:p>
        </w:tc>
        <w:tc>
          <w:tcPr>
            <w:tcW w:w="12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6D31" w:rsidRDefault="00AE4EE9">
            <w:pPr>
              <w:widowControl/>
              <w:jc w:val="left"/>
              <w:textAlignment w:val="bottom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普通化学实验（甲）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6D31" w:rsidRDefault="00AE4EE9">
            <w:pPr>
              <w:widowControl/>
              <w:jc w:val="center"/>
              <w:textAlignment w:val="bottom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2.0</w:t>
            </w:r>
          </w:p>
        </w:tc>
        <w:tc>
          <w:tcPr>
            <w:tcW w:w="684" w:type="pct"/>
            <w:tcBorders>
              <w:tl2br w:val="nil"/>
              <w:tr2bl w:val="nil"/>
            </w:tcBorders>
            <w:vAlign w:val="center"/>
          </w:tcPr>
          <w:p w:rsidR="00C76D31" w:rsidRDefault="00AE4EE9">
            <w:pPr>
              <w:widowControl/>
              <w:jc w:val="center"/>
              <w:textAlignment w:val="bottom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0.0-4.0</w:t>
            </w:r>
          </w:p>
        </w:tc>
        <w:tc>
          <w:tcPr>
            <w:tcW w:w="1157" w:type="pct"/>
            <w:tcBorders>
              <w:tl2br w:val="nil"/>
              <w:tr2bl w:val="nil"/>
            </w:tcBorders>
            <w:vAlign w:val="center"/>
          </w:tcPr>
          <w:p w:rsidR="00C76D31" w:rsidRDefault="00AE4EE9">
            <w:pPr>
              <w:widowControl/>
              <w:jc w:val="center"/>
              <w:textAlignment w:val="bottom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一</w:t>
            </w:r>
            <w:r>
              <w:rPr>
                <w:rFonts w:ascii="仿宋_GB2312" w:eastAsia="仿宋_GB2312" w:hAnsi="仿宋" w:cs="宋体"/>
                <w:kern w:val="0"/>
                <w:sz w:val="22"/>
              </w:rPr>
              <w:t>秋冬</w:t>
            </w: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春夏</w:t>
            </w:r>
          </w:p>
        </w:tc>
      </w:tr>
      <w:tr w:rsidR="00C76D31">
        <w:trPr>
          <w:trHeight w:val="414"/>
          <w:jc w:val="center"/>
        </w:trPr>
        <w:tc>
          <w:tcPr>
            <w:tcW w:w="420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6D31" w:rsidRDefault="00AE4EE9">
            <w:pPr>
              <w:widowControl/>
              <w:jc w:val="center"/>
              <w:textAlignment w:val="bottom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L2</w:t>
            </w:r>
          </w:p>
          <w:p w:rsidR="00C76D31" w:rsidRDefault="00AE4EE9">
            <w:pPr>
              <w:jc w:val="center"/>
              <w:textAlignment w:val="bottom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5" w:type="pct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6D31" w:rsidRDefault="00AE4EE9">
            <w:pPr>
              <w:widowControl/>
              <w:jc w:val="center"/>
              <w:textAlignment w:val="bottom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/>
                <w:kern w:val="0"/>
                <w:sz w:val="22"/>
              </w:rPr>
              <w:t>771T0090</w:t>
            </w:r>
          </w:p>
        </w:tc>
        <w:tc>
          <w:tcPr>
            <w:tcW w:w="12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6D31" w:rsidRDefault="00AE4EE9">
            <w:pPr>
              <w:widowControl/>
              <w:jc w:val="left"/>
              <w:textAlignment w:val="bottom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普通化学（乙）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6D31" w:rsidRDefault="00AE4EE9">
            <w:pPr>
              <w:widowControl/>
              <w:jc w:val="center"/>
              <w:textAlignment w:val="bottom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2.0</w:t>
            </w:r>
          </w:p>
        </w:tc>
        <w:tc>
          <w:tcPr>
            <w:tcW w:w="684" w:type="pct"/>
            <w:tcBorders>
              <w:tl2br w:val="nil"/>
              <w:tr2bl w:val="nil"/>
            </w:tcBorders>
            <w:vAlign w:val="center"/>
          </w:tcPr>
          <w:p w:rsidR="00C76D31" w:rsidRDefault="00AE4EE9">
            <w:pPr>
              <w:widowControl/>
              <w:jc w:val="center"/>
              <w:textAlignment w:val="bottom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2.0-0.0</w:t>
            </w:r>
          </w:p>
        </w:tc>
        <w:tc>
          <w:tcPr>
            <w:tcW w:w="1157" w:type="pct"/>
            <w:tcBorders>
              <w:tl2br w:val="nil"/>
              <w:tr2bl w:val="nil"/>
            </w:tcBorders>
            <w:vAlign w:val="center"/>
          </w:tcPr>
          <w:p w:rsidR="00C76D31" w:rsidRDefault="00AE4EE9">
            <w:pPr>
              <w:widowControl/>
              <w:jc w:val="center"/>
              <w:textAlignment w:val="bottom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一秋</w:t>
            </w: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冬</w:t>
            </w: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春</w:t>
            </w: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夏</w:t>
            </w:r>
          </w:p>
        </w:tc>
      </w:tr>
      <w:tr w:rsidR="00C76D31">
        <w:trPr>
          <w:trHeight w:val="414"/>
          <w:jc w:val="center"/>
        </w:trPr>
        <w:tc>
          <w:tcPr>
            <w:tcW w:w="420" w:type="pct"/>
            <w:vMerge/>
            <w:tcBorders>
              <w:tl2br w:val="nil"/>
              <w:tr2bl w:val="nil"/>
            </w:tcBorders>
            <w:vAlign w:val="center"/>
          </w:tcPr>
          <w:p w:rsidR="00C76D31" w:rsidRDefault="00C76D31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2"/>
              </w:rPr>
            </w:pPr>
          </w:p>
        </w:tc>
        <w:tc>
          <w:tcPr>
            <w:tcW w:w="855" w:type="pct"/>
            <w:tcBorders>
              <w:tl2br w:val="nil"/>
              <w:tr2bl w:val="nil"/>
            </w:tcBorders>
            <w:vAlign w:val="center"/>
          </w:tcPr>
          <w:p w:rsidR="00C76D31" w:rsidRDefault="00AE4EE9">
            <w:pPr>
              <w:widowControl/>
              <w:jc w:val="center"/>
              <w:textAlignment w:val="bottom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/>
                <w:kern w:val="0"/>
                <w:sz w:val="22"/>
              </w:rPr>
              <w:t>771T0100</w:t>
            </w:r>
          </w:p>
        </w:tc>
        <w:tc>
          <w:tcPr>
            <w:tcW w:w="12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6D31" w:rsidRDefault="00AE4EE9">
            <w:pPr>
              <w:widowControl/>
              <w:jc w:val="left"/>
              <w:textAlignment w:val="bottom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普通化学实验（乙）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6D31" w:rsidRDefault="00AE4EE9">
            <w:pPr>
              <w:widowControl/>
              <w:jc w:val="center"/>
              <w:textAlignment w:val="bottom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1.5</w:t>
            </w:r>
          </w:p>
        </w:tc>
        <w:tc>
          <w:tcPr>
            <w:tcW w:w="684" w:type="pct"/>
            <w:tcBorders>
              <w:tl2br w:val="nil"/>
              <w:tr2bl w:val="nil"/>
            </w:tcBorders>
            <w:vAlign w:val="center"/>
          </w:tcPr>
          <w:p w:rsidR="00C76D31" w:rsidRDefault="00AE4EE9">
            <w:pPr>
              <w:widowControl/>
              <w:jc w:val="center"/>
              <w:textAlignment w:val="bottom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0.0-3.0</w:t>
            </w:r>
          </w:p>
        </w:tc>
        <w:tc>
          <w:tcPr>
            <w:tcW w:w="1157" w:type="pct"/>
            <w:tcBorders>
              <w:tl2br w:val="nil"/>
              <w:tr2bl w:val="nil"/>
            </w:tcBorders>
            <w:vAlign w:val="center"/>
          </w:tcPr>
          <w:p w:rsidR="00C76D31" w:rsidRDefault="00AE4EE9">
            <w:pPr>
              <w:widowControl/>
              <w:jc w:val="center"/>
              <w:textAlignment w:val="bottom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一秋冬</w:t>
            </w: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春夏</w:t>
            </w:r>
          </w:p>
        </w:tc>
      </w:tr>
      <w:tr w:rsidR="00C76D31">
        <w:trPr>
          <w:trHeight w:val="414"/>
          <w:jc w:val="center"/>
        </w:trPr>
        <w:tc>
          <w:tcPr>
            <w:tcW w:w="420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6D31" w:rsidRDefault="00AE4EE9">
            <w:pPr>
              <w:widowControl/>
              <w:jc w:val="center"/>
              <w:textAlignment w:val="bottom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L3</w:t>
            </w:r>
          </w:p>
        </w:tc>
        <w:tc>
          <w:tcPr>
            <w:tcW w:w="855" w:type="pct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6D31" w:rsidRDefault="00AE4EE9">
            <w:pPr>
              <w:widowControl/>
              <w:jc w:val="center"/>
              <w:textAlignment w:val="bottom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/>
                <w:kern w:val="0"/>
                <w:sz w:val="22"/>
              </w:rPr>
              <w:t>771T0050</w:t>
            </w:r>
          </w:p>
        </w:tc>
        <w:tc>
          <w:tcPr>
            <w:tcW w:w="12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6D31" w:rsidRDefault="00AE4EE9">
            <w:pPr>
              <w:widowControl/>
              <w:jc w:val="left"/>
              <w:textAlignment w:val="bottom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工程化学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6D31" w:rsidRDefault="00AE4EE9">
            <w:pPr>
              <w:widowControl/>
              <w:jc w:val="center"/>
              <w:textAlignment w:val="bottom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2.0</w:t>
            </w:r>
          </w:p>
        </w:tc>
        <w:tc>
          <w:tcPr>
            <w:tcW w:w="684" w:type="pct"/>
            <w:tcBorders>
              <w:tl2br w:val="nil"/>
              <w:tr2bl w:val="nil"/>
            </w:tcBorders>
            <w:vAlign w:val="center"/>
          </w:tcPr>
          <w:p w:rsidR="00C76D31" w:rsidRDefault="00AE4EE9">
            <w:pPr>
              <w:widowControl/>
              <w:jc w:val="center"/>
              <w:textAlignment w:val="bottom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2.0-0.0</w:t>
            </w: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ab/>
            </w:r>
          </w:p>
        </w:tc>
        <w:tc>
          <w:tcPr>
            <w:tcW w:w="1157" w:type="pct"/>
            <w:tcBorders>
              <w:tl2br w:val="nil"/>
              <w:tr2bl w:val="nil"/>
            </w:tcBorders>
            <w:vAlign w:val="center"/>
          </w:tcPr>
          <w:p w:rsidR="00C76D31" w:rsidRDefault="00AE4EE9">
            <w:pPr>
              <w:widowControl/>
              <w:jc w:val="center"/>
              <w:textAlignment w:val="bottom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一秋</w:t>
            </w: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春</w:t>
            </w:r>
          </w:p>
        </w:tc>
      </w:tr>
      <w:tr w:rsidR="00C76D31">
        <w:trPr>
          <w:trHeight w:val="414"/>
          <w:jc w:val="center"/>
        </w:trPr>
        <w:tc>
          <w:tcPr>
            <w:tcW w:w="420" w:type="pct"/>
            <w:vMerge/>
            <w:tcBorders>
              <w:tl2br w:val="nil"/>
              <w:tr2bl w:val="nil"/>
            </w:tcBorders>
            <w:vAlign w:val="center"/>
          </w:tcPr>
          <w:p w:rsidR="00C76D31" w:rsidRDefault="00C76D31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2"/>
              </w:rPr>
            </w:pPr>
          </w:p>
        </w:tc>
        <w:tc>
          <w:tcPr>
            <w:tcW w:w="855" w:type="pct"/>
            <w:tcBorders>
              <w:tl2br w:val="nil"/>
              <w:tr2bl w:val="nil"/>
            </w:tcBorders>
            <w:vAlign w:val="center"/>
          </w:tcPr>
          <w:p w:rsidR="00C76D31" w:rsidRDefault="00AE4EE9">
            <w:pPr>
              <w:widowControl/>
              <w:jc w:val="center"/>
              <w:textAlignment w:val="bottom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/>
                <w:kern w:val="0"/>
                <w:sz w:val="22"/>
              </w:rPr>
              <w:t>771T0110</w:t>
            </w:r>
          </w:p>
        </w:tc>
        <w:tc>
          <w:tcPr>
            <w:tcW w:w="12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6D31" w:rsidRDefault="00AE4EE9">
            <w:pPr>
              <w:widowControl/>
              <w:jc w:val="left"/>
              <w:textAlignment w:val="bottom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工程化学实验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6D31" w:rsidRDefault="00AE4EE9">
            <w:pPr>
              <w:widowControl/>
              <w:jc w:val="center"/>
              <w:textAlignment w:val="bottom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0.5</w:t>
            </w:r>
          </w:p>
        </w:tc>
        <w:tc>
          <w:tcPr>
            <w:tcW w:w="684" w:type="pct"/>
            <w:tcBorders>
              <w:tl2br w:val="nil"/>
              <w:tr2bl w:val="nil"/>
            </w:tcBorders>
            <w:vAlign w:val="center"/>
          </w:tcPr>
          <w:p w:rsidR="00C76D31" w:rsidRDefault="00AE4EE9">
            <w:pPr>
              <w:widowControl/>
              <w:jc w:val="center"/>
              <w:textAlignment w:val="bottom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0.0-1.0</w:t>
            </w:r>
          </w:p>
        </w:tc>
        <w:tc>
          <w:tcPr>
            <w:tcW w:w="1157" w:type="pct"/>
            <w:tcBorders>
              <w:tl2br w:val="nil"/>
              <w:tr2bl w:val="nil"/>
            </w:tcBorders>
            <w:vAlign w:val="center"/>
          </w:tcPr>
          <w:p w:rsidR="00C76D31" w:rsidRDefault="00AE4EE9">
            <w:pPr>
              <w:widowControl/>
              <w:jc w:val="center"/>
              <w:textAlignment w:val="bottom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一秋</w:t>
            </w: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春</w:t>
            </w:r>
          </w:p>
        </w:tc>
      </w:tr>
    </w:tbl>
    <w:p w:rsidR="00C76D31" w:rsidRDefault="00AE4EE9">
      <w:pPr>
        <w:autoSpaceDE w:val="0"/>
        <w:autoSpaceDN w:val="0"/>
        <w:adjustRightInd w:val="0"/>
        <w:spacing w:beforeLines="100" w:before="312"/>
        <w:jc w:val="left"/>
        <w:rPr>
          <w:rFonts w:ascii="仿宋_GB2312" w:eastAsia="仿宋_GB2312"/>
          <w:snapToGrid w:val="0"/>
          <w:sz w:val="28"/>
          <w:szCs w:val="28"/>
        </w:rPr>
      </w:pPr>
      <w:r>
        <w:rPr>
          <w:rFonts w:ascii="仿宋_GB2312" w:eastAsia="仿宋_GB2312" w:hint="eastAsia"/>
          <w:b/>
          <w:snapToGrid w:val="0"/>
          <w:sz w:val="28"/>
          <w:szCs w:val="28"/>
        </w:rPr>
        <w:t>4.</w:t>
      </w:r>
      <w:r>
        <w:rPr>
          <w:rFonts w:ascii="仿宋_GB2312" w:eastAsia="仿宋_GB2312" w:hint="eastAsia"/>
          <w:b/>
          <w:snapToGrid w:val="0"/>
          <w:sz w:val="28"/>
          <w:szCs w:val="28"/>
        </w:rPr>
        <w:t>生命科学类：</w:t>
      </w:r>
      <w:r>
        <w:rPr>
          <w:rFonts w:eastAsia="仿宋_GB2312"/>
          <w:kern w:val="0"/>
          <w:sz w:val="28"/>
          <w:szCs w:val="28"/>
          <w:lang w:val="zh-CN"/>
        </w:rPr>
        <w:t>各专业可在以下</w:t>
      </w:r>
      <w:r>
        <w:rPr>
          <w:rFonts w:eastAsia="仿宋_GB2312" w:hint="eastAsia"/>
          <w:kern w:val="0"/>
          <w:sz w:val="28"/>
          <w:szCs w:val="28"/>
        </w:rPr>
        <w:t>2</w:t>
      </w:r>
      <w:r>
        <w:rPr>
          <w:rFonts w:eastAsia="仿宋_GB2312"/>
          <w:kern w:val="0"/>
          <w:sz w:val="28"/>
          <w:szCs w:val="28"/>
          <w:lang w:val="zh-CN"/>
        </w:rPr>
        <w:t>层次中选择</w:t>
      </w:r>
      <w:r>
        <w:rPr>
          <w:rFonts w:eastAsia="仿宋_GB2312" w:hint="eastAsia"/>
          <w:kern w:val="0"/>
          <w:sz w:val="28"/>
          <w:szCs w:val="28"/>
          <w:lang w:val="zh-CN"/>
        </w:rPr>
        <w:t>修读。</w:t>
      </w:r>
    </w:p>
    <w:tbl>
      <w:tblPr>
        <w:tblStyle w:val="a9"/>
        <w:tblW w:w="4886" w:type="pct"/>
        <w:tblInd w:w="96" w:type="dxa"/>
        <w:tblLook w:val="04A0" w:firstRow="1" w:lastRow="0" w:firstColumn="1" w:lastColumn="0" w:noHBand="0" w:noVBand="1"/>
      </w:tblPr>
      <w:tblGrid>
        <w:gridCol w:w="1802"/>
        <w:gridCol w:w="1239"/>
        <w:gridCol w:w="2230"/>
        <w:gridCol w:w="780"/>
        <w:gridCol w:w="1149"/>
        <w:gridCol w:w="1128"/>
      </w:tblGrid>
      <w:tr w:rsidR="00C76D31">
        <w:trPr>
          <w:trHeight w:val="414"/>
        </w:trPr>
        <w:tc>
          <w:tcPr>
            <w:tcW w:w="1082" w:type="pct"/>
            <w:tcBorders>
              <w:tl2br w:val="nil"/>
              <w:tr2bl w:val="nil"/>
            </w:tcBorders>
            <w:vAlign w:val="center"/>
          </w:tcPr>
          <w:p w:rsidR="00C76D31" w:rsidRDefault="00AE4EE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24"/>
                <w:szCs w:val="21"/>
              </w:rPr>
              <w:t>面向专业</w:t>
            </w:r>
          </w:p>
        </w:tc>
        <w:tc>
          <w:tcPr>
            <w:tcW w:w="744" w:type="pct"/>
            <w:tcBorders>
              <w:tl2br w:val="nil"/>
              <w:tr2bl w:val="nil"/>
            </w:tcBorders>
            <w:vAlign w:val="center"/>
          </w:tcPr>
          <w:p w:rsidR="00C76D31" w:rsidRDefault="00AE4EE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22"/>
              </w:rPr>
              <w:t>课程代码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vAlign w:val="center"/>
          </w:tcPr>
          <w:p w:rsidR="00C76D31" w:rsidRDefault="00AE4EE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22"/>
              </w:rPr>
              <w:t>课程名</w:t>
            </w:r>
          </w:p>
        </w:tc>
        <w:tc>
          <w:tcPr>
            <w:tcW w:w="468" w:type="pct"/>
            <w:tcBorders>
              <w:tl2br w:val="nil"/>
              <w:tr2bl w:val="nil"/>
            </w:tcBorders>
            <w:vAlign w:val="center"/>
          </w:tcPr>
          <w:p w:rsidR="00C76D31" w:rsidRDefault="00AE4EE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22"/>
              </w:rPr>
              <w:t>学分</w:t>
            </w:r>
          </w:p>
        </w:tc>
        <w:tc>
          <w:tcPr>
            <w:tcW w:w="690" w:type="pct"/>
            <w:tcBorders>
              <w:tl2br w:val="nil"/>
              <w:tr2bl w:val="nil"/>
            </w:tcBorders>
            <w:vAlign w:val="center"/>
          </w:tcPr>
          <w:p w:rsidR="00C76D31" w:rsidRDefault="00AE4EE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22"/>
              </w:rPr>
              <w:t>周学时</w:t>
            </w:r>
          </w:p>
        </w:tc>
        <w:tc>
          <w:tcPr>
            <w:tcW w:w="677" w:type="pct"/>
            <w:tcBorders>
              <w:tl2br w:val="nil"/>
              <w:tr2bl w:val="nil"/>
            </w:tcBorders>
            <w:vAlign w:val="center"/>
          </w:tcPr>
          <w:p w:rsidR="00C76D31" w:rsidRDefault="00AE4EE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22"/>
              </w:rPr>
              <w:t>建议学期</w:t>
            </w:r>
          </w:p>
        </w:tc>
      </w:tr>
      <w:tr w:rsidR="00C76D31">
        <w:trPr>
          <w:trHeight w:val="414"/>
        </w:trPr>
        <w:tc>
          <w:tcPr>
            <w:tcW w:w="1082" w:type="pct"/>
            <w:vMerge w:val="restart"/>
            <w:tcBorders>
              <w:tl2br w:val="nil"/>
              <w:tr2bl w:val="nil"/>
            </w:tcBorders>
            <w:vAlign w:val="center"/>
          </w:tcPr>
          <w:p w:rsidR="00C76D31" w:rsidRDefault="00AE4EE9">
            <w:pPr>
              <w:widowControl/>
              <w:jc w:val="center"/>
              <w:textAlignment w:val="bottom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面向生命学科</w:t>
            </w: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 xml:space="preserve"> </w:t>
            </w: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相关专业</w:t>
            </w:r>
          </w:p>
        </w:tc>
        <w:tc>
          <w:tcPr>
            <w:tcW w:w="744" w:type="pct"/>
            <w:tcBorders>
              <w:tl2br w:val="nil"/>
              <w:tr2bl w:val="nil"/>
            </w:tcBorders>
            <w:vAlign w:val="center"/>
          </w:tcPr>
          <w:p w:rsidR="00C76D31" w:rsidRDefault="00AE4EE9">
            <w:pPr>
              <w:widowControl/>
              <w:jc w:val="center"/>
              <w:textAlignment w:val="bottom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07</w:t>
            </w:r>
            <w:r>
              <w:rPr>
                <w:rFonts w:ascii="仿宋_GB2312" w:eastAsia="仿宋_GB2312" w:hAnsi="仿宋" w:cs="宋体"/>
                <w:kern w:val="0"/>
                <w:szCs w:val="21"/>
              </w:rPr>
              <w:t>1T0</w:t>
            </w: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01</w:t>
            </w:r>
            <w:r>
              <w:rPr>
                <w:rFonts w:ascii="仿宋_GB2312" w:eastAsia="仿宋_GB2312" w:hAnsi="仿宋" w:cs="宋体"/>
                <w:kern w:val="0"/>
                <w:szCs w:val="21"/>
              </w:rPr>
              <w:t>0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vAlign w:val="center"/>
          </w:tcPr>
          <w:p w:rsidR="00C76D31" w:rsidRDefault="00AE4EE9">
            <w:pPr>
              <w:widowControl/>
              <w:jc w:val="center"/>
              <w:textAlignment w:val="bottom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大学生物学</w:t>
            </w:r>
          </w:p>
        </w:tc>
        <w:tc>
          <w:tcPr>
            <w:tcW w:w="468" w:type="pct"/>
            <w:tcBorders>
              <w:tl2br w:val="nil"/>
              <w:tr2bl w:val="nil"/>
            </w:tcBorders>
            <w:vAlign w:val="center"/>
          </w:tcPr>
          <w:p w:rsidR="00C76D31" w:rsidRDefault="00AE4EE9">
            <w:pPr>
              <w:widowControl/>
              <w:jc w:val="center"/>
              <w:textAlignment w:val="bottom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仿宋" w:cs="宋体"/>
                <w:kern w:val="0"/>
                <w:sz w:val="22"/>
              </w:rPr>
              <w:t>3.0</w:t>
            </w:r>
          </w:p>
        </w:tc>
        <w:tc>
          <w:tcPr>
            <w:tcW w:w="690" w:type="pct"/>
            <w:tcBorders>
              <w:tl2br w:val="nil"/>
              <w:tr2bl w:val="nil"/>
            </w:tcBorders>
            <w:vAlign w:val="center"/>
          </w:tcPr>
          <w:p w:rsidR="00C76D31" w:rsidRDefault="00AE4EE9">
            <w:pPr>
              <w:widowControl/>
              <w:jc w:val="center"/>
              <w:textAlignment w:val="bottom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仿宋" w:cs="宋体"/>
                <w:kern w:val="0"/>
                <w:sz w:val="22"/>
              </w:rPr>
              <w:t>2.0-2.0</w:t>
            </w:r>
          </w:p>
        </w:tc>
        <w:tc>
          <w:tcPr>
            <w:tcW w:w="677" w:type="pct"/>
            <w:tcBorders>
              <w:tl2br w:val="nil"/>
              <w:tr2bl w:val="nil"/>
            </w:tcBorders>
            <w:vAlign w:val="center"/>
          </w:tcPr>
          <w:p w:rsidR="00C76D31" w:rsidRDefault="00AE4EE9">
            <w:pPr>
              <w:widowControl/>
              <w:jc w:val="center"/>
              <w:textAlignment w:val="bottom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一</w:t>
            </w:r>
          </w:p>
        </w:tc>
      </w:tr>
      <w:tr w:rsidR="00C76D31">
        <w:trPr>
          <w:trHeight w:val="414"/>
        </w:trPr>
        <w:tc>
          <w:tcPr>
            <w:tcW w:w="1082" w:type="pct"/>
            <w:vMerge/>
            <w:tcBorders>
              <w:tl2br w:val="nil"/>
              <w:tr2bl w:val="nil"/>
            </w:tcBorders>
            <w:vAlign w:val="center"/>
          </w:tcPr>
          <w:p w:rsidR="00C76D31" w:rsidRDefault="00C76D31">
            <w:pPr>
              <w:widowControl/>
              <w:jc w:val="center"/>
              <w:textAlignment w:val="bottom"/>
              <w:rPr>
                <w:rFonts w:ascii="仿宋_GB2312" w:eastAsia="仿宋_GB2312" w:hAnsi="仿宋" w:cs="宋体"/>
                <w:kern w:val="0"/>
                <w:sz w:val="22"/>
              </w:rPr>
            </w:pPr>
          </w:p>
        </w:tc>
        <w:tc>
          <w:tcPr>
            <w:tcW w:w="744" w:type="pct"/>
            <w:tcBorders>
              <w:tl2br w:val="nil"/>
              <w:tr2bl w:val="nil"/>
            </w:tcBorders>
            <w:vAlign w:val="center"/>
          </w:tcPr>
          <w:p w:rsidR="00C76D31" w:rsidRDefault="00AE4EE9">
            <w:pPr>
              <w:widowControl/>
              <w:jc w:val="center"/>
              <w:textAlignment w:val="bottom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07</w:t>
            </w:r>
            <w:r>
              <w:rPr>
                <w:rFonts w:ascii="仿宋_GB2312" w:eastAsia="仿宋_GB2312" w:hAnsi="仿宋" w:cs="宋体"/>
                <w:kern w:val="0"/>
                <w:szCs w:val="21"/>
              </w:rPr>
              <w:t>1T0</w:t>
            </w: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02</w:t>
            </w:r>
            <w:r>
              <w:rPr>
                <w:rFonts w:ascii="仿宋_GB2312" w:eastAsia="仿宋_GB2312" w:hAnsi="仿宋" w:cs="宋体"/>
                <w:kern w:val="0"/>
                <w:szCs w:val="21"/>
              </w:rPr>
              <w:t>0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vAlign w:val="center"/>
          </w:tcPr>
          <w:p w:rsidR="00C76D31" w:rsidRDefault="00AE4EE9">
            <w:pPr>
              <w:widowControl/>
              <w:jc w:val="center"/>
              <w:textAlignment w:val="bottom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大学生物学实验</w:t>
            </w:r>
          </w:p>
        </w:tc>
        <w:tc>
          <w:tcPr>
            <w:tcW w:w="468" w:type="pct"/>
            <w:tcBorders>
              <w:tl2br w:val="nil"/>
              <w:tr2bl w:val="nil"/>
            </w:tcBorders>
            <w:vAlign w:val="center"/>
          </w:tcPr>
          <w:p w:rsidR="00C76D31" w:rsidRDefault="00AE4EE9">
            <w:pPr>
              <w:widowControl/>
              <w:jc w:val="center"/>
              <w:textAlignment w:val="bottom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仿宋" w:cs="宋体"/>
                <w:kern w:val="0"/>
                <w:sz w:val="22"/>
              </w:rPr>
              <w:t>1.0</w:t>
            </w:r>
          </w:p>
        </w:tc>
        <w:tc>
          <w:tcPr>
            <w:tcW w:w="690" w:type="pct"/>
            <w:tcBorders>
              <w:tl2br w:val="nil"/>
              <w:tr2bl w:val="nil"/>
            </w:tcBorders>
            <w:vAlign w:val="center"/>
          </w:tcPr>
          <w:p w:rsidR="00C76D31" w:rsidRDefault="00AE4EE9">
            <w:pPr>
              <w:widowControl/>
              <w:jc w:val="center"/>
              <w:textAlignment w:val="bottom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仿宋" w:cs="宋体"/>
                <w:kern w:val="0"/>
                <w:sz w:val="22"/>
              </w:rPr>
              <w:t>0.0-2.0</w:t>
            </w:r>
          </w:p>
        </w:tc>
        <w:tc>
          <w:tcPr>
            <w:tcW w:w="677" w:type="pct"/>
            <w:tcBorders>
              <w:tl2br w:val="nil"/>
              <w:tr2bl w:val="nil"/>
            </w:tcBorders>
            <w:vAlign w:val="center"/>
          </w:tcPr>
          <w:p w:rsidR="00C76D31" w:rsidRDefault="00AE4EE9">
            <w:pPr>
              <w:widowControl/>
              <w:jc w:val="center"/>
              <w:textAlignment w:val="bottom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一</w:t>
            </w:r>
          </w:p>
        </w:tc>
      </w:tr>
      <w:tr w:rsidR="00C76D31">
        <w:trPr>
          <w:trHeight w:val="414"/>
        </w:trPr>
        <w:tc>
          <w:tcPr>
            <w:tcW w:w="1082" w:type="pct"/>
            <w:vMerge w:val="restart"/>
            <w:tcBorders>
              <w:tl2br w:val="nil"/>
              <w:tr2bl w:val="nil"/>
            </w:tcBorders>
            <w:vAlign w:val="center"/>
          </w:tcPr>
          <w:p w:rsidR="00C76D31" w:rsidRDefault="00AE4EE9">
            <w:pPr>
              <w:widowControl/>
              <w:jc w:val="center"/>
              <w:textAlignment w:val="bottom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面向非生命学科的部分专业</w:t>
            </w:r>
          </w:p>
        </w:tc>
        <w:tc>
          <w:tcPr>
            <w:tcW w:w="744" w:type="pct"/>
            <w:tcBorders>
              <w:tl2br w:val="nil"/>
              <w:tr2bl w:val="nil"/>
            </w:tcBorders>
            <w:vAlign w:val="center"/>
          </w:tcPr>
          <w:p w:rsidR="00C76D31" w:rsidRDefault="00AE4EE9">
            <w:pPr>
              <w:widowControl/>
              <w:jc w:val="center"/>
              <w:textAlignment w:val="bottom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07</w:t>
            </w:r>
            <w:r>
              <w:rPr>
                <w:rFonts w:ascii="仿宋_GB2312" w:eastAsia="仿宋_GB2312" w:hAnsi="仿宋" w:cs="宋体"/>
                <w:kern w:val="0"/>
                <w:szCs w:val="21"/>
              </w:rPr>
              <w:t>1T0</w:t>
            </w: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03</w:t>
            </w:r>
            <w:r>
              <w:rPr>
                <w:rFonts w:ascii="仿宋_GB2312" w:eastAsia="仿宋_GB2312" w:hAnsi="仿宋" w:cs="宋体"/>
                <w:kern w:val="0"/>
                <w:szCs w:val="21"/>
              </w:rPr>
              <w:t>0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vAlign w:val="center"/>
          </w:tcPr>
          <w:p w:rsidR="00C76D31" w:rsidRDefault="00AE4EE9">
            <w:pPr>
              <w:widowControl/>
              <w:jc w:val="center"/>
              <w:textAlignment w:val="bottom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生命科学导论</w:t>
            </w:r>
          </w:p>
        </w:tc>
        <w:tc>
          <w:tcPr>
            <w:tcW w:w="468" w:type="pct"/>
            <w:tcBorders>
              <w:tl2br w:val="nil"/>
              <w:tr2bl w:val="nil"/>
            </w:tcBorders>
            <w:vAlign w:val="center"/>
          </w:tcPr>
          <w:p w:rsidR="00C76D31" w:rsidRDefault="00AE4EE9">
            <w:pPr>
              <w:widowControl/>
              <w:jc w:val="center"/>
              <w:textAlignment w:val="bottom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仿宋" w:cs="宋体"/>
                <w:kern w:val="0"/>
                <w:sz w:val="22"/>
              </w:rPr>
              <w:t>2.0</w:t>
            </w:r>
          </w:p>
        </w:tc>
        <w:tc>
          <w:tcPr>
            <w:tcW w:w="690" w:type="pct"/>
            <w:tcBorders>
              <w:tl2br w:val="nil"/>
              <w:tr2bl w:val="nil"/>
            </w:tcBorders>
            <w:vAlign w:val="center"/>
          </w:tcPr>
          <w:p w:rsidR="00C76D31" w:rsidRDefault="00AE4EE9">
            <w:pPr>
              <w:widowControl/>
              <w:jc w:val="center"/>
              <w:textAlignment w:val="bottom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仿宋" w:cs="宋体"/>
                <w:kern w:val="0"/>
                <w:sz w:val="22"/>
              </w:rPr>
              <w:t>1.5-1.0</w:t>
            </w:r>
          </w:p>
        </w:tc>
        <w:tc>
          <w:tcPr>
            <w:tcW w:w="677" w:type="pct"/>
            <w:tcBorders>
              <w:tl2br w:val="nil"/>
              <w:tr2bl w:val="nil"/>
            </w:tcBorders>
            <w:vAlign w:val="center"/>
          </w:tcPr>
          <w:p w:rsidR="00C76D31" w:rsidRDefault="00AE4EE9">
            <w:pPr>
              <w:widowControl/>
              <w:jc w:val="center"/>
              <w:textAlignment w:val="bottom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一</w:t>
            </w:r>
          </w:p>
        </w:tc>
      </w:tr>
      <w:tr w:rsidR="00C76D31">
        <w:trPr>
          <w:trHeight w:val="414"/>
        </w:trPr>
        <w:tc>
          <w:tcPr>
            <w:tcW w:w="1082" w:type="pct"/>
            <w:vMerge/>
            <w:tcBorders>
              <w:tl2br w:val="nil"/>
              <w:tr2bl w:val="nil"/>
            </w:tcBorders>
            <w:vAlign w:val="center"/>
          </w:tcPr>
          <w:p w:rsidR="00C76D31" w:rsidRDefault="00C76D31">
            <w:pPr>
              <w:widowControl/>
              <w:jc w:val="center"/>
              <w:textAlignment w:val="bottom"/>
              <w:rPr>
                <w:rFonts w:ascii="仿宋_GB2312" w:eastAsia="仿宋_GB2312" w:hAnsi="仿宋" w:cs="宋体"/>
                <w:kern w:val="0"/>
                <w:sz w:val="22"/>
              </w:rPr>
            </w:pPr>
          </w:p>
        </w:tc>
        <w:tc>
          <w:tcPr>
            <w:tcW w:w="744" w:type="pct"/>
            <w:tcBorders>
              <w:tl2br w:val="nil"/>
              <w:tr2bl w:val="nil"/>
            </w:tcBorders>
            <w:vAlign w:val="center"/>
          </w:tcPr>
          <w:p w:rsidR="00C76D31" w:rsidRDefault="00AE4EE9">
            <w:pPr>
              <w:widowControl/>
              <w:jc w:val="center"/>
              <w:textAlignment w:val="bottom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07</w:t>
            </w:r>
            <w:r>
              <w:rPr>
                <w:rFonts w:ascii="仿宋_GB2312" w:eastAsia="仿宋_GB2312" w:hAnsi="仿宋" w:cs="宋体"/>
                <w:kern w:val="0"/>
                <w:szCs w:val="21"/>
              </w:rPr>
              <w:t>1T0</w:t>
            </w: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04</w:t>
            </w:r>
            <w:r>
              <w:rPr>
                <w:rFonts w:ascii="仿宋_GB2312" w:eastAsia="仿宋_GB2312" w:hAnsi="仿宋" w:cs="宋体"/>
                <w:kern w:val="0"/>
                <w:szCs w:val="21"/>
              </w:rPr>
              <w:t>0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vAlign w:val="center"/>
          </w:tcPr>
          <w:p w:rsidR="00C76D31" w:rsidRDefault="00AE4EE9">
            <w:pPr>
              <w:widowControl/>
              <w:jc w:val="center"/>
              <w:textAlignment w:val="bottom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生命科学导论实验</w:t>
            </w:r>
          </w:p>
        </w:tc>
        <w:tc>
          <w:tcPr>
            <w:tcW w:w="468" w:type="pct"/>
            <w:tcBorders>
              <w:tl2br w:val="nil"/>
              <w:tr2bl w:val="nil"/>
            </w:tcBorders>
            <w:vAlign w:val="center"/>
          </w:tcPr>
          <w:p w:rsidR="00C76D31" w:rsidRDefault="00AE4EE9">
            <w:pPr>
              <w:widowControl/>
              <w:jc w:val="center"/>
              <w:textAlignment w:val="bottom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仿宋" w:cs="宋体"/>
                <w:kern w:val="0"/>
                <w:sz w:val="22"/>
              </w:rPr>
              <w:t>1.0</w:t>
            </w:r>
          </w:p>
        </w:tc>
        <w:tc>
          <w:tcPr>
            <w:tcW w:w="690" w:type="pct"/>
            <w:tcBorders>
              <w:tl2br w:val="nil"/>
              <w:tr2bl w:val="nil"/>
            </w:tcBorders>
            <w:vAlign w:val="center"/>
          </w:tcPr>
          <w:p w:rsidR="00C76D31" w:rsidRDefault="00AE4EE9">
            <w:pPr>
              <w:widowControl/>
              <w:jc w:val="center"/>
              <w:textAlignment w:val="bottom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仿宋" w:cs="宋体"/>
                <w:kern w:val="0"/>
                <w:sz w:val="22"/>
              </w:rPr>
              <w:t>0.0-2.0</w:t>
            </w:r>
          </w:p>
        </w:tc>
        <w:tc>
          <w:tcPr>
            <w:tcW w:w="677" w:type="pct"/>
            <w:tcBorders>
              <w:tl2br w:val="nil"/>
              <w:tr2bl w:val="nil"/>
            </w:tcBorders>
            <w:vAlign w:val="center"/>
          </w:tcPr>
          <w:p w:rsidR="00C76D31" w:rsidRDefault="00AE4EE9">
            <w:pPr>
              <w:widowControl/>
              <w:jc w:val="center"/>
              <w:textAlignment w:val="bottom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一</w:t>
            </w:r>
          </w:p>
        </w:tc>
      </w:tr>
    </w:tbl>
    <w:p w:rsidR="00C76D31" w:rsidRDefault="00C76D31">
      <w:pPr>
        <w:pStyle w:val="aa"/>
        <w:widowControl/>
        <w:spacing w:line="360" w:lineRule="auto"/>
        <w:ind w:firstLineChars="0" w:firstLine="0"/>
        <w:jc w:val="left"/>
        <w:rPr>
          <w:rFonts w:ascii="仿宋_GB2312" w:eastAsia="仿宋_GB2312" w:hAnsi="仿宋" w:cs="宋体"/>
          <w:kern w:val="0"/>
          <w:sz w:val="2"/>
          <w:szCs w:val="2"/>
        </w:rPr>
      </w:pPr>
    </w:p>
    <w:sectPr w:rsidR="00C76D3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EE9" w:rsidRDefault="00AE4EE9">
      <w:r>
        <w:separator/>
      </w:r>
    </w:p>
  </w:endnote>
  <w:endnote w:type="continuationSeparator" w:id="0">
    <w:p w:rsidR="00AE4EE9" w:rsidRDefault="00AE4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8984511"/>
    </w:sdtPr>
    <w:sdtEndPr/>
    <w:sdtContent>
      <w:sdt>
        <w:sdtPr>
          <w:id w:val="1728636285"/>
        </w:sdtPr>
        <w:sdtEndPr/>
        <w:sdtContent>
          <w:p w:rsidR="00C76D31" w:rsidRDefault="00AE4EE9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84E6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84E6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76D31" w:rsidRDefault="00C76D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EE9" w:rsidRDefault="00AE4EE9">
      <w:r>
        <w:separator/>
      </w:r>
    </w:p>
  </w:footnote>
  <w:footnote w:type="continuationSeparator" w:id="0">
    <w:p w:rsidR="00AE4EE9" w:rsidRDefault="00AE4E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0B62"/>
    <w:rsid w:val="000D6F79"/>
    <w:rsid w:val="00157458"/>
    <w:rsid w:val="00191958"/>
    <w:rsid w:val="001B59DB"/>
    <w:rsid w:val="00296227"/>
    <w:rsid w:val="00303FE8"/>
    <w:rsid w:val="00343359"/>
    <w:rsid w:val="003E0409"/>
    <w:rsid w:val="00451455"/>
    <w:rsid w:val="004A28A0"/>
    <w:rsid w:val="004C6DCC"/>
    <w:rsid w:val="004F6CCA"/>
    <w:rsid w:val="00503BA4"/>
    <w:rsid w:val="005A41F2"/>
    <w:rsid w:val="005B203D"/>
    <w:rsid w:val="005C3C83"/>
    <w:rsid w:val="00617BB2"/>
    <w:rsid w:val="006562D4"/>
    <w:rsid w:val="006F13B1"/>
    <w:rsid w:val="006F5CAF"/>
    <w:rsid w:val="00720B62"/>
    <w:rsid w:val="00762644"/>
    <w:rsid w:val="0077107C"/>
    <w:rsid w:val="00807065"/>
    <w:rsid w:val="008F2501"/>
    <w:rsid w:val="009217D4"/>
    <w:rsid w:val="009C2759"/>
    <w:rsid w:val="009D1B8A"/>
    <w:rsid w:val="009D5A17"/>
    <w:rsid w:val="00AE4EE9"/>
    <w:rsid w:val="00B52FB8"/>
    <w:rsid w:val="00BD3DDD"/>
    <w:rsid w:val="00C158E2"/>
    <w:rsid w:val="00C76D31"/>
    <w:rsid w:val="00D63F49"/>
    <w:rsid w:val="00DC32CD"/>
    <w:rsid w:val="00DD5A2B"/>
    <w:rsid w:val="00E148FB"/>
    <w:rsid w:val="00E25A1D"/>
    <w:rsid w:val="00E83BEB"/>
    <w:rsid w:val="00ED1F95"/>
    <w:rsid w:val="00EE015B"/>
    <w:rsid w:val="00F84E63"/>
    <w:rsid w:val="06D23526"/>
    <w:rsid w:val="1F7B66DA"/>
    <w:rsid w:val="24565BD6"/>
    <w:rsid w:val="395F2D8A"/>
    <w:rsid w:val="3A110D39"/>
    <w:rsid w:val="3DEA6906"/>
    <w:rsid w:val="44147800"/>
    <w:rsid w:val="4DA05043"/>
    <w:rsid w:val="747F0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00428F-4B49-475F-B066-6A446439C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脚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282</Words>
  <Characters>1609</Characters>
  <Application>Microsoft Office Word</Application>
  <DocSecurity>0</DocSecurity>
  <Lines>13</Lines>
  <Paragraphs>3</Paragraphs>
  <ScaleCrop>false</ScaleCrop>
  <Company>ZJU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</dc:creator>
  <cp:lastModifiedBy>zju</cp:lastModifiedBy>
  <cp:revision>7</cp:revision>
  <dcterms:created xsi:type="dcterms:W3CDTF">2020-06-01T01:32:00Z</dcterms:created>
  <dcterms:modified xsi:type="dcterms:W3CDTF">2021-05-31T09:42:00Z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