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Times New Roman" w:hAnsi="Times New Roman" w:eastAsia="黑体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黑体"/>
          <w:bCs/>
          <w:sz w:val="28"/>
          <w:szCs w:val="28"/>
        </w:rPr>
        <w:t>附件2-1</w:t>
      </w:r>
    </w:p>
    <w:p>
      <w:pPr>
        <w:spacing w:before="163" w:after="163"/>
        <w:jc w:val="center"/>
        <w:textAlignment w:val="baseline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ascii="Times New Roman" w:hAnsi="Times New Roman" w:eastAsia="方正小标宋简体"/>
          <w:bCs/>
          <w:sz w:val="36"/>
          <w:szCs w:val="36"/>
        </w:rPr>
        <w:t>浙江</w:t>
      </w:r>
      <w:r>
        <w:rPr>
          <w:rFonts w:hint="eastAsia" w:ascii="Times New Roman" w:hAnsi="Times New Roman" w:eastAsia="方正小标宋简体"/>
          <w:bCs/>
          <w:sz w:val="36"/>
          <w:szCs w:val="36"/>
          <w:lang w:val="en-US" w:eastAsia="zh-CN"/>
        </w:rPr>
        <w:t>大学</w:t>
      </w:r>
      <w:r>
        <w:rPr>
          <w:rFonts w:ascii="Times New Roman" w:hAnsi="Times New Roman" w:eastAsia="方正小标宋简体"/>
          <w:bCs/>
          <w:sz w:val="36"/>
          <w:szCs w:val="36"/>
        </w:rPr>
        <w:t>第</w:t>
      </w:r>
      <w:r>
        <w:rPr>
          <w:rFonts w:hint="eastAsia" w:ascii="Times New Roman" w:hAnsi="Times New Roman" w:eastAsia="方正小标宋简体"/>
          <w:bCs/>
          <w:sz w:val="36"/>
          <w:szCs w:val="36"/>
        </w:rPr>
        <w:t>四</w:t>
      </w:r>
      <w:r>
        <w:rPr>
          <w:rFonts w:ascii="Times New Roman" w:hAnsi="Times New Roman" w:eastAsia="方正小标宋简体"/>
          <w:bCs/>
          <w:sz w:val="36"/>
          <w:szCs w:val="36"/>
        </w:rPr>
        <w:t>届教师教学创新大赛申报书</w:t>
      </w:r>
    </w:p>
    <w:p>
      <w:pPr>
        <w:spacing w:before="163" w:after="163"/>
        <w:jc w:val="center"/>
        <w:textAlignment w:val="baseline"/>
        <w:rPr>
          <w:rFonts w:ascii="Times New Roman" w:hAnsi="Times New Roman" w:eastAsia="黑体"/>
          <w:bCs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sz w:val="36"/>
          <w:szCs w:val="36"/>
        </w:rPr>
        <w:t>（产教融合赛道）</w:t>
      </w:r>
    </w:p>
    <w:p>
      <w:pPr>
        <w:widowControl/>
        <w:jc w:val="left"/>
        <w:textAlignment w:val="baseline"/>
        <w:rPr>
          <w:rFonts w:ascii="Times New Roman" w:hAnsi="Times New Roman" w:eastAsia="方正公文小标宋" w:cs="方正公文小标宋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一、基本情况</w:t>
      </w:r>
    </w:p>
    <w:tbl>
      <w:tblPr>
        <w:tblStyle w:val="2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15"/>
        <w:gridCol w:w="709"/>
        <w:gridCol w:w="850"/>
        <w:gridCol w:w="851"/>
        <w:gridCol w:w="992"/>
        <w:gridCol w:w="851"/>
        <w:gridCol w:w="117"/>
        <w:gridCol w:w="875"/>
        <w:gridCol w:w="160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主讲教师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出生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年月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824" w:type="dxa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照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职称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职务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学历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824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政治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面貌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学位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824" w:type="dxa"/>
            <w:vMerge w:val="continue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高校教龄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824" w:type="dxa"/>
            <w:vMerge w:val="continue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1"/>
              </w:rPr>
              <w:t>邮箱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手机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团队教师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出生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年月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职称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学历/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学位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在参赛课程中承担的教学任务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参赛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课程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情况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课程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名称</w:t>
            </w:r>
          </w:p>
        </w:tc>
        <w:tc>
          <w:tcPr>
            <w:tcW w:w="3402" w:type="dxa"/>
            <w:gridSpan w:val="4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968" w:type="dxa"/>
            <w:gridSpan w:val="2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参赛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组别</w:t>
            </w:r>
          </w:p>
        </w:tc>
        <w:tc>
          <w:tcPr>
            <w:tcW w:w="2859" w:type="dxa"/>
            <w:gridSpan w:val="3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"/>
                <w:kern w:val="0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开课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年级</w:t>
            </w:r>
          </w:p>
        </w:tc>
        <w:tc>
          <w:tcPr>
            <w:tcW w:w="3402" w:type="dxa"/>
            <w:gridSpan w:val="4"/>
          </w:tcPr>
          <w:p>
            <w:pPr>
              <w:widowControl/>
              <w:spacing w:line="340" w:lineRule="atLeast"/>
              <w:ind w:firstLine="3840" w:firstLineChars="160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·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学科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门类</w:t>
            </w:r>
          </w:p>
        </w:tc>
        <w:tc>
          <w:tcPr>
            <w:tcW w:w="2859" w:type="dxa"/>
            <w:gridSpan w:val="3"/>
          </w:tcPr>
          <w:p>
            <w:pPr>
              <w:widowControl/>
              <w:spacing w:line="340" w:lineRule="atLeast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参与课程企业名称</w:t>
            </w:r>
          </w:p>
        </w:tc>
        <w:tc>
          <w:tcPr>
            <w:tcW w:w="3402" w:type="dxa"/>
            <w:gridSpan w:val="4"/>
          </w:tcPr>
          <w:p>
            <w:pPr>
              <w:spacing w:line="340" w:lineRule="atLeast"/>
              <w:ind w:firstLine="3840" w:firstLineChars="160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统一社会信用代码</w:t>
            </w:r>
          </w:p>
        </w:tc>
        <w:tc>
          <w:tcPr>
            <w:tcW w:w="2859" w:type="dxa"/>
            <w:gridSpan w:val="3"/>
          </w:tcPr>
          <w:p>
            <w:pPr>
              <w:widowControl/>
              <w:spacing w:line="340" w:lineRule="atLeast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教学情况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/>
                <w:bCs/>
                <w:spacing w:val="-2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kern w:val="0"/>
                <w:sz w:val="24"/>
                <w:szCs w:val="21"/>
              </w:rPr>
              <w:t>（限 1000 字）</w:t>
            </w:r>
          </w:p>
        </w:tc>
        <w:tc>
          <w:tcPr>
            <w:tcW w:w="7229" w:type="dxa"/>
            <w:gridSpan w:val="9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（团队近 5 年参赛课程开展情况，行业企业参与教学情况，承担学校本科生教学任务、开展教学研究等方面的情况）</w:t>
            </w:r>
          </w:p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textAlignment w:val="baseline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szCs w:val="21"/>
              </w:rPr>
            </w:pPr>
          </w:p>
        </w:tc>
      </w:tr>
    </w:tbl>
    <w:p>
      <w:pPr>
        <w:jc w:val="left"/>
        <w:textAlignment w:val="baseline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二、主讲教师近五年内讲授参赛课程情况</w:t>
      </w:r>
    </w:p>
    <w:tbl>
      <w:tblPr>
        <w:tblStyle w:val="2"/>
        <w:tblW w:w="8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bCs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 w:val="24"/>
                <w:szCs w:val="21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</w:tc>
      </w:tr>
    </w:tbl>
    <w:p>
      <w:pPr>
        <w:widowControl/>
        <w:jc w:val="left"/>
        <w:textAlignment w:val="baseline"/>
        <w:rPr>
          <w:rFonts w:ascii="Times New Roman" w:hAnsi="Times New Roman" w:eastAsia="方正公文小标宋" w:cs="方正公文小标宋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三、推荐意见</w:t>
      </w:r>
    </w:p>
    <w:tbl>
      <w:tblPr>
        <w:tblStyle w:val="2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  <w:lang w:val="en-US" w:eastAsia="zh-CN"/>
              </w:rPr>
              <w:t>所在院系（教学单位）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教务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部门意见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textAlignment w:val="baseline"/>
              <w:rPr>
                <w:rFonts w:hint="eastAsia" w:ascii="Times New Roman" w:hAnsi="Times New Roman" w:eastAsia="仿宋_GB2312" w:cs="仿宋_GB2312"/>
                <w:color w:val="FF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FF0000"/>
                <w:kern w:val="0"/>
                <w:sz w:val="24"/>
                <w:szCs w:val="21"/>
                <w:lang w:val="en-US" w:eastAsia="zh-CN"/>
              </w:rPr>
              <w:t>（备注说明：</w:t>
            </w:r>
            <w:r>
              <w:rPr>
                <w:rFonts w:hint="eastAsia" w:ascii="Times New Roman" w:hAnsi="Times New Roman" w:eastAsia="仿宋_GB2312" w:cs="仿宋_GB2312"/>
                <w:color w:val="FF0000"/>
                <w:kern w:val="0"/>
                <w:sz w:val="24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FF0000"/>
                <w:kern w:val="0"/>
                <w:sz w:val="24"/>
                <w:szCs w:val="21"/>
                <w:lang w:val="en-US" w:eastAsia="zh-CN"/>
              </w:rPr>
              <w:instrText xml:space="preserve"> HYPERLINK "mailto:2024年3月13日前，若来不及或不方便盖章，可先提交电子版；最迟请于3月18日前盖章版的扫描件，再次发帝至jsfz@zju.edu.cnmb" </w:instrText>
            </w:r>
            <w:r>
              <w:rPr>
                <w:rFonts w:hint="eastAsia" w:ascii="Times New Roman" w:hAnsi="Times New Roman" w:eastAsia="仿宋_GB2312" w:cs="仿宋_GB2312"/>
                <w:color w:val="FF0000"/>
                <w:kern w:val="0"/>
                <w:sz w:val="24"/>
                <w:szCs w:val="21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仿宋_GB2312" w:cs="仿宋_GB2312"/>
                <w:color w:val="FF0000"/>
                <w:kern w:val="0"/>
                <w:sz w:val="24"/>
                <w:szCs w:val="21"/>
                <w:lang w:val="en-US" w:eastAsia="zh-CN"/>
              </w:rPr>
              <w:t>2024年3月13日前，若来不及或不方便盖章，可先提交电子版至jsfz@zju.edu.cn；最迟请于3月18日前盖章版的扫描件，再次发至jsfz@zju.edu.cn</w:t>
            </w:r>
            <w:r>
              <w:rPr>
                <w:rFonts w:hint="eastAsia" w:ascii="Times New Roman" w:hAnsi="Times New Roman" w:eastAsia="仿宋_GB2312" w:cs="仿宋_GB2312"/>
                <w:color w:val="FF0000"/>
                <w:kern w:val="0"/>
                <w:sz w:val="24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仿宋_GB2312" w:cs="仿宋_GB2312"/>
                <w:color w:val="FF0000"/>
                <w:kern w:val="0"/>
                <w:sz w:val="24"/>
                <w:szCs w:val="21"/>
                <w:lang w:val="en-US" w:eastAsia="zh-CN"/>
              </w:rPr>
              <w:t>邮箱）</w:t>
            </w:r>
          </w:p>
          <w:p>
            <w:pPr>
              <w:widowControl/>
              <w:ind w:right="28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right="280"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 xml:space="preserve">                               （盖章）</w:t>
            </w:r>
          </w:p>
          <w:p>
            <w:pPr>
              <w:widowControl/>
              <w:tabs>
                <w:tab w:val="left" w:pos="4750"/>
              </w:tabs>
              <w:spacing w:line="400" w:lineRule="exact"/>
              <w:ind w:firstLine="3600" w:firstLineChars="150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  <w:lang w:val="en-US" w:eastAsia="zh-CN"/>
              </w:rPr>
              <w:t>所在院系（教学单位）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政治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Times New Roman" w:hAnsi="Times New Roman" w:eastAsia="仿宋_GB2312" w:cs="仿宋_GB2312"/>
                <w:color w:val="FF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FF0000"/>
                <w:kern w:val="0"/>
                <w:sz w:val="24"/>
                <w:szCs w:val="21"/>
                <w:lang w:val="en-US" w:eastAsia="zh-CN"/>
              </w:rPr>
              <w:t>（备注说明：</w:t>
            </w:r>
            <w:r>
              <w:rPr>
                <w:rFonts w:hint="eastAsia" w:ascii="Times New Roman" w:hAnsi="Times New Roman" w:eastAsia="仿宋_GB2312" w:cs="仿宋_GB2312"/>
                <w:color w:val="FF0000"/>
                <w:kern w:val="0"/>
                <w:sz w:val="24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color w:val="FF0000"/>
                <w:kern w:val="0"/>
                <w:sz w:val="24"/>
                <w:szCs w:val="21"/>
                <w:lang w:val="en-US" w:eastAsia="zh-CN"/>
              </w:rPr>
              <w:instrText xml:space="preserve"> HYPERLINK "mailto:2024年3月13日前，若来不及或不方便盖章，可先提交电子版；最迟请于3月18日前盖章版的扫描件，再次发帝至jsfz@zju.edu.cnmb" </w:instrText>
            </w:r>
            <w:r>
              <w:rPr>
                <w:rFonts w:hint="eastAsia" w:ascii="Times New Roman" w:hAnsi="Times New Roman" w:eastAsia="仿宋_GB2312" w:cs="仿宋_GB2312"/>
                <w:color w:val="FF0000"/>
                <w:kern w:val="0"/>
                <w:sz w:val="24"/>
                <w:szCs w:val="21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仿宋_GB2312" w:cs="仿宋_GB2312"/>
                <w:color w:val="FF0000"/>
                <w:kern w:val="0"/>
                <w:sz w:val="24"/>
                <w:szCs w:val="21"/>
                <w:lang w:val="en-US" w:eastAsia="zh-CN"/>
              </w:rPr>
              <w:t>2024年3月13日前，若来不及或不方便盖章，可先提交电子版至jsfz@zju.edu.cn；最迟请于3月18日前盖章版的扫描件，再次发至jsfz@zju.edu.cn</w:t>
            </w:r>
            <w:r>
              <w:rPr>
                <w:rFonts w:hint="eastAsia" w:ascii="Times New Roman" w:hAnsi="Times New Roman" w:eastAsia="仿宋_GB2312" w:cs="仿宋_GB2312"/>
                <w:color w:val="FF0000"/>
                <w:kern w:val="0"/>
                <w:sz w:val="24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仿宋_GB2312" w:cs="仿宋_GB2312"/>
                <w:color w:val="FF0000"/>
                <w:kern w:val="0"/>
                <w:sz w:val="24"/>
                <w:szCs w:val="21"/>
                <w:lang w:val="en-US" w:eastAsia="zh-CN"/>
              </w:rPr>
              <w:t>邮箱）</w:t>
            </w:r>
          </w:p>
          <w:p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该课程内容及上传的申报材料思想导向正确。</w:t>
            </w:r>
          </w:p>
          <w:p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>
            <w:pPr>
              <w:widowControl/>
              <w:tabs>
                <w:tab w:val="left" w:pos="4391"/>
              </w:tabs>
              <w:ind w:right="400"/>
              <w:jc w:val="lef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391"/>
              </w:tabs>
              <w:ind w:right="400"/>
              <w:jc w:val="righ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4391"/>
              </w:tabs>
              <w:spacing w:line="400" w:lineRule="exact"/>
              <w:ind w:right="400"/>
              <w:jc w:val="right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组织或人事部门（盖章）</w:t>
            </w:r>
          </w:p>
          <w:p>
            <w:pPr>
              <w:widowControl/>
              <w:tabs>
                <w:tab w:val="left" w:pos="4391"/>
              </w:tabs>
              <w:spacing w:line="400" w:lineRule="exact"/>
              <w:ind w:right="280"/>
              <w:jc w:val="center"/>
              <w:textAlignment w:val="baseline"/>
              <w:rPr>
                <w:rFonts w:ascii="Times New Roman" w:hAnsi="Times New Roman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 xml:space="preserve">                                        年   月   日</w:t>
            </w:r>
          </w:p>
        </w:tc>
      </w:tr>
    </w:tbl>
    <w:p>
      <w:pPr>
        <w:spacing w:line="600" w:lineRule="exact"/>
        <w:textAlignment w:val="baseline"/>
      </w:pPr>
    </w:p>
    <w:p>
      <w:pPr>
        <w:widowControl/>
        <w:jc w:val="left"/>
      </w:pPr>
      <w:r>
        <w:br w:type="page"/>
      </w:r>
    </w:p>
    <w:p>
      <w:pPr>
        <w:textAlignment w:val="baseline"/>
        <w:rPr>
          <w:rFonts w:ascii="Times New Roman" w:hAnsi="Times New Roman" w:eastAsia="方正小标宋简体"/>
          <w:b/>
          <w:sz w:val="28"/>
        </w:rPr>
      </w:pPr>
      <w:r>
        <w:rPr>
          <w:rFonts w:ascii="Times New Roman" w:hAnsi="Times New Roman" w:eastAsia="黑体"/>
          <w:bCs/>
          <w:sz w:val="28"/>
          <w:szCs w:val="28"/>
        </w:rPr>
        <w:t>附件2-2</w:t>
      </w:r>
    </w:p>
    <w:p>
      <w:pPr>
        <w:spacing w:line="360" w:lineRule="auto"/>
        <w:jc w:val="center"/>
        <w:textAlignment w:val="baseline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ascii="Times New Roman" w:hAnsi="Times New Roman" w:eastAsia="方正小标宋简体"/>
          <w:bCs/>
          <w:sz w:val="36"/>
          <w:szCs w:val="36"/>
        </w:rPr>
        <w:t>浙江</w:t>
      </w:r>
      <w:r>
        <w:rPr>
          <w:rFonts w:hint="eastAsia" w:ascii="Times New Roman" w:hAnsi="Times New Roman" w:eastAsia="方正小标宋简体"/>
          <w:bCs/>
          <w:sz w:val="36"/>
          <w:szCs w:val="36"/>
          <w:lang w:val="en-US" w:eastAsia="zh-CN"/>
        </w:rPr>
        <w:t>大学</w:t>
      </w:r>
      <w:r>
        <w:rPr>
          <w:rFonts w:ascii="Times New Roman" w:hAnsi="Times New Roman" w:eastAsia="方正小标宋简体"/>
          <w:bCs/>
          <w:sz w:val="36"/>
          <w:szCs w:val="36"/>
        </w:rPr>
        <w:t>第</w:t>
      </w:r>
      <w:r>
        <w:rPr>
          <w:rFonts w:hint="eastAsia" w:ascii="Times New Roman" w:hAnsi="Times New Roman" w:eastAsia="方正小标宋简体"/>
          <w:bCs/>
          <w:sz w:val="36"/>
          <w:szCs w:val="36"/>
        </w:rPr>
        <w:t>四</w:t>
      </w:r>
      <w:r>
        <w:rPr>
          <w:rFonts w:ascii="Times New Roman" w:hAnsi="Times New Roman" w:eastAsia="方正小标宋简体"/>
          <w:bCs/>
          <w:sz w:val="36"/>
          <w:szCs w:val="36"/>
        </w:rPr>
        <w:t>届教师教学创新大赛</w:t>
      </w:r>
    </w:p>
    <w:p>
      <w:pPr>
        <w:spacing w:line="360" w:lineRule="auto"/>
        <w:jc w:val="center"/>
        <w:textAlignment w:val="baseline"/>
        <w:rPr>
          <w:rFonts w:ascii="Times New Roman" w:hAnsi="Times New Roman" w:eastAsia="方正小标宋简体"/>
          <w:bCs/>
          <w:color w:val="000000"/>
          <w:sz w:val="36"/>
          <w:szCs w:val="36"/>
          <w:highlight w:val="yellow"/>
          <w:lang w:val="zh-TW"/>
        </w:rPr>
      </w:pPr>
      <w:r>
        <w:rPr>
          <w:rFonts w:hint="eastAsia" w:ascii="Times New Roman" w:hAnsi="Times New Roman" w:eastAsia="方正小标宋简体"/>
          <w:bCs/>
          <w:color w:val="000000"/>
          <w:sz w:val="36"/>
          <w:szCs w:val="36"/>
          <w:lang w:val="zh-TW"/>
        </w:rPr>
        <w:t>产教融合创新</w:t>
      </w:r>
      <w:r>
        <w:rPr>
          <w:rFonts w:ascii="Times New Roman" w:hAnsi="Times New Roman" w:eastAsia="方正小标宋简体"/>
          <w:bCs/>
          <w:color w:val="000000"/>
          <w:sz w:val="36"/>
          <w:szCs w:val="36"/>
          <w:lang w:val="zh-TW"/>
        </w:rPr>
        <w:t>成果</w:t>
      </w:r>
      <w:r>
        <w:rPr>
          <w:rFonts w:ascii="Times New Roman" w:hAnsi="Times New Roman" w:eastAsia="方正小标宋简体"/>
          <w:bCs/>
          <w:color w:val="000000"/>
          <w:sz w:val="36"/>
          <w:szCs w:val="36"/>
        </w:rPr>
        <w:t>支撑</w:t>
      </w:r>
      <w:r>
        <w:rPr>
          <w:rFonts w:ascii="Times New Roman" w:hAnsi="Times New Roman" w:eastAsia="方正小标宋简体"/>
          <w:bCs/>
          <w:color w:val="000000"/>
          <w:sz w:val="36"/>
          <w:szCs w:val="36"/>
          <w:lang w:val="zh-TW"/>
        </w:rPr>
        <w:t>材料目录</w:t>
      </w:r>
    </w:p>
    <w:p>
      <w:pPr>
        <w:spacing w:after="163"/>
        <w:jc w:val="center"/>
        <w:textAlignment w:val="baseline"/>
        <w:rPr>
          <w:rFonts w:ascii="Times New Roman" w:hAnsi="Times New Roman" w:eastAsia="楷体"/>
          <w:b/>
          <w:sz w:val="32"/>
          <w:szCs w:val="32"/>
          <w:lang w:eastAsia="zh-TW"/>
        </w:rPr>
      </w:pPr>
      <w:r>
        <w:rPr>
          <w:rFonts w:ascii="Times New Roman" w:hAnsi="Times New Roman" w:eastAsia="楷体"/>
          <w:b/>
          <w:sz w:val="32"/>
          <w:szCs w:val="32"/>
          <w:lang w:val="zh-TW"/>
        </w:rPr>
        <w:t>（</w:t>
      </w:r>
      <w:r>
        <w:rPr>
          <w:rFonts w:hint="eastAsia" w:ascii="Times New Roman" w:hAnsi="Times New Roman" w:eastAsia="楷体"/>
          <w:b/>
          <w:sz w:val="32"/>
          <w:szCs w:val="32"/>
          <w:lang w:val="zh-TW"/>
        </w:rPr>
        <w:t>不得出现参赛教师姓名、所在学校及院系名称等透露个人身份的信息</w:t>
      </w:r>
      <w:r>
        <w:rPr>
          <w:rFonts w:ascii="Times New Roman" w:hAnsi="Times New Roman" w:eastAsia="楷体"/>
          <w:b/>
          <w:sz w:val="32"/>
          <w:szCs w:val="32"/>
          <w:lang w:val="zh-TW"/>
        </w:rPr>
        <w:t>）</w:t>
      </w:r>
    </w:p>
    <w:p>
      <w:pPr>
        <w:textAlignment w:val="baseline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ascii="Times New Roman" w:hAnsi="Times New Roman" w:eastAsia="方正小标宋简体"/>
          <w:bCs/>
          <w:sz w:val="28"/>
          <w:szCs w:val="28"/>
        </w:rPr>
        <w:t>一、主讲教师代表性</w:t>
      </w:r>
      <w:r>
        <w:rPr>
          <w:rFonts w:hint="eastAsia" w:ascii="Times New Roman" w:hAnsi="Times New Roman" w:eastAsia="方正小标宋简体"/>
          <w:bCs/>
          <w:sz w:val="28"/>
          <w:szCs w:val="28"/>
        </w:rPr>
        <w:t>产教融合创新</w:t>
      </w:r>
      <w:r>
        <w:rPr>
          <w:rFonts w:ascii="Times New Roman" w:hAnsi="Times New Roman" w:eastAsia="方正小标宋简体"/>
          <w:bCs/>
          <w:sz w:val="28"/>
          <w:szCs w:val="28"/>
        </w:rPr>
        <w:t>成果信息</w:t>
      </w:r>
      <w:r>
        <w:rPr>
          <w:rFonts w:ascii="Times New Roman" w:hAnsi="Times New Roman" w:eastAsia="仿宋_GB2312"/>
          <w:bCs/>
          <w:sz w:val="28"/>
          <w:szCs w:val="28"/>
        </w:rPr>
        <w:t>（不超过5项）</w:t>
      </w:r>
    </w:p>
    <w:tbl>
      <w:tblPr>
        <w:tblStyle w:val="2"/>
        <w:tblW w:w="8089" w:type="dxa"/>
        <w:tblInd w:w="-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056"/>
        <w:gridCol w:w="2330"/>
        <w:gridCol w:w="1435"/>
        <w:gridCol w:w="1327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序号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获奖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年月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成果名称(内容)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类别与等级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hint="eastAsia" w:ascii="Times New Roman" w:hAnsi="Times New Roman" w:eastAsia="仿宋_GB2312"/>
                <w:bCs/>
              </w:rPr>
              <w:t>授予</w:t>
            </w:r>
            <w:r>
              <w:rPr>
                <w:rFonts w:ascii="Times New Roman" w:hAnsi="Times New Roman" w:eastAsia="仿宋_GB2312"/>
                <w:bCs/>
              </w:rPr>
              <w:t>单位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sz w:val="20"/>
              </w:rPr>
            </w:pPr>
            <w:r>
              <w:rPr>
                <w:rFonts w:ascii="Times New Roman" w:hAnsi="Times New Roman" w:eastAsia="仿宋_GB2312"/>
                <w:bCs/>
              </w:rPr>
              <w:t>参赛教师排名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</w:rPr>
              <w:t>1</w:t>
            </w:r>
          </w:p>
        </w:tc>
        <w:tc>
          <w:tcPr>
            <w:tcW w:w="105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</w:rPr>
              <w:t>2</w:t>
            </w:r>
          </w:p>
        </w:tc>
        <w:tc>
          <w:tcPr>
            <w:tcW w:w="105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</w:rPr>
              <w:t>3</w:t>
            </w:r>
          </w:p>
        </w:tc>
        <w:tc>
          <w:tcPr>
            <w:tcW w:w="105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</w:rPr>
              <w:t>4</w:t>
            </w:r>
          </w:p>
        </w:tc>
        <w:tc>
          <w:tcPr>
            <w:tcW w:w="105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55" w:type="dxa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Times New Roman" w:eastAsia="仿宋_GB2312"/>
              </w:rPr>
              <w:t>5</w:t>
            </w:r>
          </w:p>
        </w:tc>
        <w:tc>
          <w:tcPr>
            <w:tcW w:w="105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  <w:tc>
          <w:tcPr>
            <w:tcW w:w="1186" w:type="dxa"/>
          </w:tcPr>
          <w:p>
            <w:pPr>
              <w:spacing w:line="360" w:lineRule="auto"/>
              <w:textAlignment w:val="baseline"/>
              <w:rPr>
                <w:rFonts w:ascii="Times New Roman" w:hAnsi="Times New Roman" w:eastAsia="仿宋_GB2312"/>
                <w:sz w:val="20"/>
              </w:rPr>
            </w:pPr>
          </w:p>
        </w:tc>
      </w:tr>
    </w:tbl>
    <w:p>
      <w:pPr>
        <w:textAlignment w:val="baseline"/>
        <w:rPr>
          <w:rFonts w:ascii="Times New Roman" w:hAnsi="Times New Roman" w:eastAsia="仿宋_GB2312"/>
          <w:sz w:val="20"/>
        </w:rPr>
      </w:pPr>
    </w:p>
    <w:p>
      <w:pPr>
        <w:textAlignment w:val="baseline"/>
        <w:rPr>
          <w:rFonts w:ascii="Times New Roman" w:hAnsi="Times New Roman" w:eastAsia="仿宋_GB2312"/>
          <w:bCs/>
          <w:sz w:val="28"/>
          <w:szCs w:val="28"/>
          <w:lang w:eastAsia="zh-TW"/>
        </w:rPr>
      </w:pPr>
      <w:r>
        <w:rPr>
          <w:rFonts w:ascii="Times New Roman" w:hAnsi="Times New Roman" w:eastAsia="方正小标宋简体"/>
          <w:bCs/>
          <w:sz w:val="28"/>
          <w:szCs w:val="28"/>
        </w:rPr>
        <w:t>二、人才培养成果证明材料</w:t>
      </w:r>
      <w:r>
        <w:rPr>
          <w:rFonts w:ascii="Times New Roman" w:hAnsi="Times New Roman" w:eastAsia="仿宋_GB2312"/>
          <w:bCs/>
          <w:sz w:val="28"/>
          <w:szCs w:val="28"/>
          <w:lang w:eastAsia="zh-TW"/>
        </w:rPr>
        <w:t>（不超过</w:t>
      </w:r>
      <w:r>
        <w:rPr>
          <w:rFonts w:ascii="Times New Roman" w:hAnsi="Times New Roman" w:eastAsia="仿宋_GB2312"/>
          <w:bCs/>
          <w:sz w:val="28"/>
          <w:szCs w:val="28"/>
        </w:rPr>
        <w:t>5</w:t>
      </w:r>
      <w:r>
        <w:rPr>
          <w:rFonts w:ascii="Times New Roman" w:hAnsi="Times New Roman" w:eastAsia="仿宋_GB2312"/>
          <w:bCs/>
          <w:sz w:val="28"/>
          <w:szCs w:val="28"/>
          <w:lang w:eastAsia="zh-TW"/>
        </w:rPr>
        <w:t>项）</w:t>
      </w:r>
    </w:p>
    <w:p>
      <w:pPr>
        <w:spacing w:line="360" w:lineRule="auto"/>
        <w:textAlignment w:val="baseline"/>
        <w:rPr>
          <w:rFonts w:ascii="Times New Roman" w:hAnsi="Times New Roman" w:eastAsia="仿宋_GB2312"/>
          <w:sz w:val="32"/>
          <w:szCs w:val="32"/>
          <w:lang w:eastAsia="zh-TW"/>
        </w:rPr>
      </w:pPr>
      <w:r>
        <w:rPr>
          <w:rFonts w:ascii="Times New Roman" w:hAnsi="Times New Roman" w:eastAsia="仿宋_GB2312"/>
          <w:sz w:val="32"/>
          <w:szCs w:val="32"/>
          <w:lang w:eastAsia="zh-TW"/>
        </w:rPr>
        <w:t>1.</w:t>
      </w:r>
    </w:p>
    <w:p>
      <w:pPr>
        <w:spacing w:line="360" w:lineRule="auto"/>
        <w:textAlignment w:val="baseline"/>
        <w:rPr>
          <w:rFonts w:ascii="Times New Roman" w:hAnsi="Times New Roman" w:eastAsia="仿宋_GB2312"/>
          <w:sz w:val="32"/>
          <w:szCs w:val="32"/>
          <w:lang w:eastAsia="zh-TW"/>
        </w:rPr>
      </w:pPr>
      <w:r>
        <w:rPr>
          <w:rFonts w:ascii="Times New Roman" w:hAnsi="Times New Roman" w:eastAsia="仿宋_GB2312"/>
          <w:sz w:val="32"/>
          <w:szCs w:val="32"/>
          <w:lang w:eastAsia="zh-TW"/>
        </w:rPr>
        <w:t>2.</w:t>
      </w:r>
    </w:p>
    <w:p>
      <w:pPr>
        <w:spacing w:line="360" w:lineRule="auto"/>
        <w:textAlignment w:val="baseline"/>
        <w:rPr>
          <w:rFonts w:ascii="Times New Roman" w:hAnsi="Times New Roman" w:eastAsia="仿宋_GB2312"/>
          <w:sz w:val="32"/>
          <w:szCs w:val="32"/>
          <w:lang w:eastAsia="zh-TW"/>
        </w:rPr>
      </w:pPr>
      <w:r>
        <w:rPr>
          <w:rFonts w:ascii="Times New Roman" w:hAnsi="Times New Roman" w:eastAsia="仿宋_GB2312"/>
          <w:sz w:val="32"/>
          <w:szCs w:val="32"/>
          <w:lang w:eastAsia="zh-TW"/>
        </w:rPr>
        <w:t>3.</w:t>
      </w:r>
    </w:p>
    <w:p>
      <w:pPr>
        <w:spacing w:line="360" w:lineRule="auto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</w:t>
      </w:r>
    </w:p>
    <w:p>
      <w:pPr>
        <w:spacing w:line="360" w:lineRule="auto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</w:t>
      </w: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>
      <w:pPr>
        <w:snapToGrid w:val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附件2-3</w:t>
      </w:r>
    </w:p>
    <w:p>
      <w:pPr>
        <w:snapToGrid w:val="0"/>
        <w:spacing w:before="286"/>
        <w:jc w:val="center"/>
        <w:textAlignment w:val="baseline"/>
        <w:rPr>
          <w:rFonts w:ascii="Times New Roman" w:hAnsi="Times New Roman" w:eastAsia="方正小标宋简体"/>
          <w:sz w:val="36"/>
          <w:szCs w:val="36"/>
          <w:lang w:val="zh-TW" w:eastAsia="zh-TW"/>
        </w:rPr>
      </w:pPr>
      <w:r>
        <w:rPr>
          <w:rFonts w:ascii="Times New Roman" w:hAnsi="Times New Roman" w:eastAsia="方正小标宋简体"/>
          <w:sz w:val="36"/>
          <w:szCs w:val="36"/>
        </w:rPr>
        <w:t>浙江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大学</w:t>
      </w:r>
      <w:r>
        <w:rPr>
          <w:rFonts w:ascii="Times New Roman" w:hAnsi="Times New Roman" w:eastAsia="方正小标宋简体"/>
          <w:sz w:val="36"/>
          <w:szCs w:val="36"/>
        </w:rPr>
        <w:t>第</w:t>
      </w:r>
      <w:r>
        <w:rPr>
          <w:rFonts w:hint="eastAsia" w:ascii="Times New Roman" w:hAnsi="Times New Roman" w:eastAsia="方正小标宋简体"/>
          <w:sz w:val="36"/>
          <w:szCs w:val="36"/>
        </w:rPr>
        <w:t>四</w:t>
      </w:r>
      <w:r>
        <w:rPr>
          <w:rFonts w:ascii="Times New Roman" w:hAnsi="Times New Roman" w:eastAsia="方正小标宋简体"/>
          <w:sz w:val="36"/>
          <w:szCs w:val="36"/>
        </w:rPr>
        <w:t>届</w:t>
      </w:r>
      <w:r>
        <w:rPr>
          <w:rFonts w:ascii="Times New Roman" w:hAnsi="Times New Roman" w:eastAsia="方正小标宋简体"/>
          <w:sz w:val="36"/>
          <w:szCs w:val="36"/>
          <w:lang w:val="zh-TW" w:eastAsia="zh-TW"/>
        </w:rPr>
        <w:t>教师教学创新大赛</w:t>
      </w:r>
    </w:p>
    <w:p>
      <w:pPr>
        <w:snapToGrid w:val="0"/>
        <w:spacing w:after="286"/>
        <w:jc w:val="center"/>
        <w:textAlignment w:val="baseline"/>
        <w:rPr>
          <w:rFonts w:ascii="Times New Roman" w:hAnsi="Times New Roman" w:eastAsia="方正小标宋简体"/>
          <w:sz w:val="36"/>
          <w:szCs w:val="36"/>
          <w:lang w:val="zh-TW" w:eastAsia="zh-TW"/>
        </w:rPr>
      </w:pPr>
      <w:r>
        <w:rPr>
          <w:rFonts w:hint="eastAsia" w:ascii="Times New Roman" w:hAnsi="Times New Roman" w:eastAsia="方正小标宋简体"/>
          <w:sz w:val="36"/>
          <w:szCs w:val="36"/>
          <w:lang w:val="zh-TW" w:eastAsia="zh-TW"/>
        </w:rPr>
        <w:t>产教融合赛道</w:t>
      </w:r>
      <w:r>
        <w:rPr>
          <w:rFonts w:ascii="Times New Roman" w:hAnsi="Times New Roman" w:eastAsia="方正小标宋简体"/>
          <w:sz w:val="36"/>
          <w:szCs w:val="36"/>
          <w:lang w:val="zh-TW" w:eastAsia="zh-TW"/>
        </w:rPr>
        <w:t>课堂教学实录视频标准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 课堂教学实录视频应为参赛课程中</w:t>
      </w:r>
      <w:r>
        <w:rPr>
          <w:rFonts w:hint="eastAsia" w:ascii="Times New Roman" w:hAnsi="Times New Roman" w:eastAsia="仿宋_GB2312"/>
          <w:sz w:val="28"/>
          <w:szCs w:val="28"/>
        </w:rPr>
        <w:t>两</w:t>
      </w:r>
      <w:r>
        <w:rPr>
          <w:rFonts w:ascii="Times New Roman" w:hAnsi="Times New Roman" w:eastAsia="仿宋_GB2312"/>
          <w:sz w:val="28"/>
          <w:szCs w:val="28"/>
        </w:rPr>
        <w:t>个1学时的完整教学实录</w:t>
      </w: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按2个视频文件上传</w:t>
      </w:r>
      <w:r>
        <w:rPr>
          <w:rFonts w:hint="eastAsia" w:ascii="Times New Roman" w:hAnsi="Times New Roman" w:eastAsia="仿宋_GB2312"/>
          <w:sz w:val="28"/>
          <w:szCs w:val="28"/>
        </w:rPr>
        <w:t>）</w:t>
      </w:r>
      <w:r>
        <w:rPr>
          <w:rFonts w:ascii="Times New Roman" w:hAnsi="Times New Roman" w:eastAsia="仿宋_GB2312"/>
          <w:sz w:val="28"/>
          <w:szCs w:val="28"/>
        </w:rPr>
        <w:t>。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 视频须全程连续录制（不得使用摇臂、无人机等脱离课堂教学实际、片面追求拍摄效果的录制手段，拍摄机位不超过2个，不影响正常教学秩序）。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 主讲教师必须出镜，要有学生的镜头，须告知学生可能出现在视频中，此视频会公开。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仿宋_GB2312"/>
          <w:spacing w:val="-6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4. </w:t>
      </w:r>
      <w:r>
        <w:rPr>
          <w:rFonts w:ascii="Times New Roman" w:hAnsi="Times New Roman" w:eastAsia="仿宋_GB2312"/>
          <w:spacing w:val="-6"/>
          <w:sz w:val="28"/>
          <w:szCs w:val="28"/>
        </w:rPr>
        <w:t>能够体现课程教学创新，不允许配音，</w:t>
      </w:r>
      <w:r>
        <w:rPr>
          <w:rFonts w:hint="eastAsia" w:ascii="仿宋" w:hAnsi="仿宋" w:eastAsia="仿宋"/>
          <w:color w:val="000000"/>
          <w:sz w:val="28"/>
          <w:szCs w:val="28"/>
        </w:rPr>
        <w:t>不得出现画中画，</w:t>
      </w:r>
      <w:r>
        <w:rPr>
          <w:rFonts w:hint="eastAsia" w:ascii="Times New Roman" w:hAnsi="Times New Roman" w:eastAsia="仿宋_GB2312"/>
          <w:spacing w:val="-6"/>
          <w:sz w:val="28"/>
          <w:szCs w:val="28"/>
        </w:rPr>
        <w:t>不得出现参赛教师（含从行业企业聘请的兼职教师）姓名、所在学校及院系名称等透露个人身份的信息</w:t>
      </w:r>
      <w:r>
        <w:rPr>
          <w:rFonts w:ascii="Times New Roman" w:hAnsi="Times New Roman" w:eastAsia="仿宋_GB2312"/>
          <w:spacing w:val="-6"/>
          <w:sz w:val="28"/>
          <w:szCs w:val="28"/>
        </w:rPr>
        <w:t>。</w:t>
      </w:r>
    </w:p>
    <w:p>
      <w:pPr>
        <w:snapToGrid w:val="0"/>
        <w:spacing w:line="360" w:lineRule="auto"/>
        <w:ind w:firstLine="536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pacing w:val="-6"/>
          <w:sz w:val="28"/>
          <w:szCs w:val="28"/>
        </w:rPr>
        <w:t>5</w:t>
      </w:r>
      <w:r>
        <w:rPr>
          <w:rFonts w:ascii="Times New Roman" w:hAnsi="Times New Roman" w:eastAsia="仿宋_GB2312"/>
          <w:sz w:val="28"/>
          <w:szCs w:val="28"/>
        </w:rPr>
        <w:t>. 视频文件采用MP4格式，分辨率720P以上，每个视频文件大小不超过</w:t>
      </w:r>
      <w:r>
        <w:rPr>
          <w:rFonts w:hint="eastAsia" w:ascii="Times New Roman" w:hAnsi="Times New Roman" w:eastAsia="仿宋_GB2312"/>
          <w:sz w:val="28"/>
          <w:szCs w:val="28"/>
        </w:rPr>
        <w:t>12</w:t>
      </w:r>
      <w:r>
        <w:rPr>
          <w:rFonts w:ascii="Times New Roman" w:hAnsi="Times New Roman" w:eastAsia="仿宋_GB2312"/>
          <w:sz w:val="28"/>
          <w:szCs w:val="28"/>
        </w:rPr>
        <w:t>00MB，图像清晰稳定，声音清楚。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6. 视频文件命名按</w:t>
      </w:r>
      <w:r>
        <w:rPr>
          <w:rFonts w:hint="eastAsia" w:ascii="Times New Roman" w:hAnsi="Times New Roman" w:eastAsia="仿宋_GB2312" w:cs="仿宋_GB2312"/>
          <w:sz w:val="28"/>
          <w:szCs w:val="28"/>
        </w:rPr>
        <w:t>照“课程名称+授课内容”的形式</w:t>
      </w:r>
      <w:r>
        <w:rPr>
          <w:rFonts w:ascii="Times New Roman" w:hAnsi="Times New Roman" w:eastAsia="仿宋_GB2312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OGE0YzEzOGE3ZGYzZWViMWFmNzE2NTk4YWQ0OTIifQ=="/>
  </w:docVars>
  <w:rsids>
    <w:rsidRoot w:val="41E126E6"/>
    <w:rsid w:val="270D3194"/>
    <w:rsid w:val="41E1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2024-02-27T02:33:00Z</dcterms:created>
  <dc:creator>眷顾</dc:creator>
  <cp:lastModifiedBy>眷顾</cp:lastModifiedBy>
  <dcterms:modified xsi:type="dcterms:W3CDTF">2024-02-27T02:37:45Z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EBB605C6AD154419A25029F90F9F715E_11</vt:lpwstr>
  </property>
</Properties>
</file>