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浙江大学海外教师主导全英文课程建设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项 目 申 报 表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</w:pPr>
    </w:p>
    <w:p>
      <w:pPr>
        <w:spacing w:line="480" w:lineRule="auto"/>
        <w:ind w:firstLine="1120" w:firstLineChars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w:pict>
          <v:line id="_x0000_s2051" o:spid="_x0000_s2051" o:spt="20" style="position:absolute;left:0pt;margin-left:162pt;margin-top:23.4pt;height:0pt;width:252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 xml:space="preserve">课程名称（中文）                </w:t>
      </w:r>
    </w:p>
    <w:p>
      <w:pPr>
        <w:spacing w:line="480" w:lineRule="auto"/>
        <w:ind w:firstLine="2200" w:firstLineChars="11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w:pict>
          <v:line id="_x0000_s2057" o:spid="_x0000_s2057" o:spt="20" style="position:absolute;left:0pt;margin-left:162pt;margin-top:23.4pt;height:0pt;width:252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 xml:space="preserve">（英文）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程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代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码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3" o:spid="_x0000_s2053" o:spt="20" style="position:absolute;left:0pt;margin-left:144pt;margin-top:23.4pt;height:0pt;width:269.9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2" o:spid="_x0000_s2052" o:spt="20" style="position:absolute;left:0pt;margin-left:189pt;margin-top:23.4pt;height:0pt;width:22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面 向 专 业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6" o:spid="_x0000_s2056" o:spt="20" style="position:absolute;left:0pt;margin-left:144pt;margin-top:23.4pt;height:0pt;width:269.95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开 设 学 期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是否为历年已立项项目  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5" o:spid="_x0000_s2055" o:spt="20" style="position:absolute;left:0pt;margin-left:153pt;margin-top:23.4pt;height:0pt;width:261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lang w:eastAsia="zh-CN"/>
        </w:rPr>
        <w:t>项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目</w:t>
      </w:r>
      <w:r>
        <w:rPr>
          <w:rFonts w:hint="eastAsia" w:ascii="仿宋_GB2312" w:eastAsia="仿宋_GB2312"/>
          <w:sz w:val="28"/>
        </w:rPr>
        <w:t xml:space="preserve"> 负 责 人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手 机 号 码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 箱 地 址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本科生院 制</w:t>
      </w: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</w:t>
      </w:r>
      <w:r>
        <w:rPr>
          <w:rFonts w:hint="eastAsia" w:ascii="仿宋_GB2312" w:hAnsi="宋体" w:eastAsia="仿宋_GB2312"/>
          <w:sz w:val="30"/>
        </w:rPr>
        <w:t>○一</w:t>
      </w:r>
      <w:r>
        <w:rPr>
          <w:rFonts w:hint="eastAsia" w:ascii="仿宋_GB2312" w:hAnsi="宋体" w:eastAsia="仿宋_GB2312"/>
          <w:sz w:val="30"/>
          <w:lang w:eastAsia="zh-CN"/>
        </w:rPr>
        <w:t>九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eastAsia="zh-CN"/>
        </w:rPr>
        <w:t>十二</w:t>
      </w:r>
      <w:r>
        <w:rPr>
          <w:rFonts w:hint="eastAsia" w:ascii="仿宋_GB2312" w:hAnsi="宋体" w:eastAsia="仿宋_GB2312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</w:rPr>
      </w:pPr>
    </w:p>
    <w:p>
      <w:pPr>
        <w:spacing w:line="480" w:lineRule="auto"/>
        <w:jc w:val="center"/>
        <w:rPr>
          <w:rFonts w:ascii="文鼎大标宋简" w:hAnsi="宋体" w:eastAsia="文鼎大标宋简"/>
          <w:bCs/>
          <w:sz w:val="36"/>
        </w:rPr>
      </w:pPr>
      <w:r>
        <w:rPr>
          <w:rFonts w:hint="eastAsia" w:ascii="文鼎大标宋简" w:hAnsi="宋体" w:eastAsia="文鼎大标宋简"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请学院（系）据实填写各项</w:t>
      </w:r>
      <w:r>
        <w:rPr>
          <w:rFonts w:hint="eastAsia" w:eastAsia="仿宋_GB2312"/>
          <w:sz w:val="30"/>
          <w:szCs w:val="30"/>
        </w:rPr>
        <w:t>内容</w:t>
      </w:r>
      <w:r>
        <w:rPr>
          <w:rFonts w:eastAsia="仿宋_GB2312"/>
          <w:sz w:val="30"/>
          <w:szCs w:val="30"/>
        </w:rPr>
        <w:t>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表格文本中外文名词第一次出现时，要写清全称和缩写，再次出现时可以使用缩写。</w:t>
      </w:r>
    </w:p>
    <w:p>
      <w:pPr>
        <w:snapToGrid w:val="0"/>
        <w:spacing w:line="600" w:lineRule="atLeast"/>
        <w:ind w:firstLine="539"/>
        <w:rPr>
          <w:rFonts w:ascii="仿宋_GB2312" w:hAnsi="宋体" w:eastAsia="仿宋_GB2312"/>
          <w:sz w:val="28"/>
        </w:rPr>
      </w:pPr>
      <w:r>
        <w:br w:type="page"/>
      </w:r>
    </w:p>
    <w:p>
      <w:pPr>
        <w:snapToGrid w:val="0"/>
        <w:spacing w:line="600" w:lineRule="atLeast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</w:rPr>
        <w:t>1.</w:t>
      </w:r>
      <w:r>
        <w:rPr>
          <w:rFonts w:hint="eastAsia" w:ascii="仿宋_GB2312" w:hAnsi="宋体" w:eastAsia="仿宋_GB2312"/>
          <w:b/>
          <w:sz w:val="28"/>
          <w:lang w:eastAsia="zh-CN"/>
        </w:rPr>
        <w:t>教学团队</w:t>
      </w:r>
    </w:p>
    <w:tbl>
      <w:tblPr>
        <w:tblStyle w:val="6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50"/>
        <w:gridCol w:w="1234"/>
        <w:gridCol w:w="1504"/>
        <w:gridCol w:w="636"/>
        <w:gridCol w:w="301"/>
        <w:gridCol w:w="763"/>
        <w:gridCol w:w="153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海外</w:t>
            </w:r>
            <w:r>
              <w:rPr>
                <w:rFonts w:ascii="仿宋_GB2312" w:hAnsi="宋体" w:eastAsia="仿宋_GB2312"/>
                <w:sz w:val="24"/>
              </w:rPr>
              <w:t>主讲教师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国籍/地区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教学简历</w:t>
            </w:r>
          </w:p>
        </w:tc>
        <w:tc>
          <w:tcPr>
            <w:tcW w:w="551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主要研究方、研究内容和学术成就简介</w:t>
            </w:r>
          </w:p>
        </w:tc>
        <w:tc>
          <w:tcPr>
            <w:tcW w:w="551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</w:t>
            </w:r>
            <w:r>
              <w:rPr>
                <w:rFonts w:ascii="仿宋_GB2312" w:hAnsi="宋体" w:eastAsia="仿宋_GB2312"/>
                <w:sz w:val="24"/>
              </w:rPr>
              <w:t>责任教师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国外学习</w:t>
            </w:r>
            <w:r>
              <w:rPr>
                <w:rFonts w:hint="eastAsia" w:ascii="仿宋_GB2312" w:hAnsi="宋体" w:eastAsia="仿宋_GB2312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青年助理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国外学习</w:t>
            </w:r>
            <w:r>
              <w:rPr>
                <w:rFonts w:hint="eastAsia" w:ascii="仿宋_GB2312" w:hAnsi="宋体" w:eastAsia="仿宋_GB2312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240" w:lineRule="atLeast"/>
        <w:ind w:right="-693" w:rightChars="-330"/>
        <w:rPr>
          <w:rFonts w:hint="eastAsia" w:ascii="仿宋_GB2312" w:hAnsi="宋体" w:eastAsia="仿宋_GB2312"/>
          <w:b/>
          <w:bCs/>
          <w:sz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</w:rPr>
        <w:t>2.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课程信息</w:t>
      </w:r>
    </w:p>
    <w:tbl>
      <w:tblPr>
        <w:tblStyle w:val="6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50"/>
        <w:gridCol w:w="669"/>
        <w:gridCol w:w="2069"/>
        <w:gridCol w:w="170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课程中文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课程总学时</w:t>
            </w:r>
          </w:p>
        </w:tc>
        <w:tc>
          <w:tcPr>
            <w:tcW w:w="206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周学时（实际）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授课学期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□春学期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□夏学期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□春夏学期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□短学期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课程类别（通识、专业）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课程性质（专业必修课/专业选修课/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通识</w:t>
            </w:r>
            <w:r>
              <w:rPr>
                <w:rFonts w:hint="eastAsia" w:ascii="仿宋_GB2312" w:hAnsi="宋体" w:eastAsia="仿宋_GB2312"/>
                <w:sz w:val="24"/>
              </w:rPr>
              <w:t>必修课/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通识</w:t>
            </w:r>
            <w:r>
              <w:rPr>
                <w:rFonts w:hint="eastAsia" w:ascii="仿宋_GB2312" w:hAnsi="宋体" w:eastAsia="仿宋_GB2312"/>
                <w:sz w:val="24"/>
              </w:rPr>
              <w:t>选修课/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专业基础课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课程涉及专业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195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课程教学大纲（含教学内容、课时安排、作业、考核方式以及参考书目等）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用中英文填写。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jc w:val="left"/>
      </w:pPr>
      <w:r>
        <w:rPr>
          <w:rFonts w:hint="eastAsia" w:ascii="仿宋_GB2312" w:hAnsi="宋体" w:eastAsia="仿宋_GB2312"/>
          <w:b/>
          <w:bCs/>
          <w:sz w:val="28"/>
        </w:rPr>
        <w:t>3.课程建设</w:t>
      </w:r>
    </w:p>
    <w:tbl>
      <w:tblPr>
        <w:tblStyle w:val="6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846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3-1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课程基础</w:t>
            </w:r>
          </w:p>
          <w:p>
            <w:pPr>
              <w:spacing w:beforeLines="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46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开设课程理由</w:t>
            </w: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8460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课程建设规划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  <w:jc w:val="center"/>
        </w:trPr>
        <w:tc>
          <w:tcPr>
            <w:tcW w:w="846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项目预期的成果（包括实施范围、受益学生数、预期成效等）</w:t>
            </w: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  <w:p>
            <w:pPr>
              <w:spacing w:beforeLines="20"/>
              <w:jc w:val="left"/>
              <w:rPr>
                <w:rFonts w:hint="eastAsia" w:ascii="宋体" w:hAnsi="宋体" w:eastAsia="仿宋_GB2312"/>
                <w:b/>
                <w:sz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5.经费预算</w:t>
      </w:r>
    </w:p>
    <w:tbl>
      <w:tblPr>
        <w:tblStyle w:val="6"/>
        <w:tblW w:w="8666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1327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支出科目（含配套经费）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外教酬金（按照每课时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500-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1500</w:t>
            </w:r>
            <w:r>
              <w:rPr>
                <w:rFonts w:hint="eastAsia" w:ascii="仿宋_GB2312" w:eastAsia="仿宋_GB2312"/>
                <w:sz w:val="24"/>
              </w:rPr>
              <w:t>元估算）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国际旅费（来回机票）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外教生活费（住宿费+交通费，不超过600元/天，不包含餐费）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 图书资料费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 印刷费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 邮电费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 材料费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8.其他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widowControl/>
        <w:jc w:val="left"/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6.评审意见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20" w:type="dxa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atLeast"/>
              <w:ind w:firstLine="241" w:firstLineChars="100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学院（系）对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教师、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课程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内容和教材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意识形态相关内容审核意见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ind w:firstLine="241" w:firstLineChars="100"/>
              <w:jc w:val="left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意识形态第一责任人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、盖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党委章）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820" w:type="dxa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</w:t>
            </w: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评审专家组组长（签字）：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panose1 w:val="02010609010101010101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0FD"/>
    <w:rsid w:val="00010B1C"/>
    <w:rsid w:val="00040F06"/>
    <w:rsid w:val="00057E67"/>
    <w:rsid w:val="00066977"/>
    <w:rsid w:val="000A2E9D"/>
    <w:rsid w:val="000B204A"/>
    <w:rsid w:val="000D49D2"/>
    <w:rsid w:val="000D79EA"/>
    <w:rsid w:val="000F21B3"/>
    <w:rsid w:val="00120035"/>
    <w:rsid w:val="00126BE5"/>
    <w:rsid w:val="001331E8"/>
    <w:rsid w:val="0021039C"/>
    <w:rsid w:val="002127E9"/>
    <w:rsid w:val="00236B89"/>
    <w:rsid w:val="00240B26"/>
    <w:rsid w:val="002D1962"/>
    <w:rsid w:val="002E0AD4"/>
    <w:rsid w:val="00316EEE"/>
    <w:rsid w:val="0035146D"/>
    <w:rsid w:val="00356073"/>
    <w:rsid w:val="0037365B"/>
    <w:rsid w:val="00410CAD"/>
    <w:rsid w:val="00425A52"/>
    <w:rsid w:val="00480087"/>
    <w:rsid w:val="005444AA"/>
    <w:rsid w:val="00545C6C"/>
    <w:rsid w:val="005A42B0"/>
    <w:rsid w:val="005B3194"/>
    <w:rsid w:val="005C2881"/>
    <w:rsid w:val="005E6101"/>
    <w:rsid w:val="006040FD"/>
    <w:rsid w:val="00624234"/>
    <w:rsid w:val="006353D8"/>
    <w:rsid w:val="006429BA"/>
    <w:rsid w:val="006962B9"/>
    <w:rsid w:val="006C3128"/>
    <w:rsid w:val="006C5061"/>
    <w:rsid w:val="006E5A9E"/>
    <w:rsid w:val="00747C37"/>
    <w:rsid w:val="00771306"/>
    <w:rsid w:val="007720FC"/>
    <w:rsid w:val="00775C6A"/>
    <w:rsid w:val="007A1D1D"/>
    <w:rsid w:val="007A6BF5"/>
    <w:rsid w:val="007B78DE"/>
    <w:rsid w:val="008424B0"/>
    <w:rsid w:val="008D57A8"/>
    <w:rsid w:val="008E1561"/>
    <w:rsid w:val="009341E0"/>
    <w:rsid w:val="00945CA2"/>
    <w:rsid w:val="009565CB"/>
    <w:rsid w:val="00970981"/>
    <w:rsid w:val="0097590B"/>
    <w:rsid w:val="009D0A56"/>
    <w:rsid w:val="009E6C04"/>
    <w:rsid w:val="00A00350"/>
    <w:rsid w:val="00A257FF"/>
    <w:rsid w:val="00A422AD"/>
    <w:rsid w:val="00A6360A"/>
    <w:rsid w:val="00A932C4"/>
    <w:rsid w:val="00A942F5"/>
    <w:rsid w:val="00AC0F80"/>
    <w:rsid w:val="00AD4629"/>
    <w:rsid w:val="00B156E0"/>
    <w:rsid w:val="00B61249"/>
    <w:rsid w:val="00B86502"/>
    <w:rsid w:val="00BA32F9"/>
    <w:rsid w:val="00BD6396"/>
    <w:rsid w:val="00C00ACA"/>
    <w:rsid w:val="00C21791"/>
    <w:rsid w:val="00C308E4"/>
    <w:rsid w:val="00C467E8"/>
    <w:rsid w:val="00C66501"/>
    <w:rsid w:val="00C8394C"/>
    <w:rsid w:val="00CB3FF2"/>
    <w:rsid w:val="00CF280E"/>
    <w:rsid w:val="00CF3E45"/>
    <w:rsid w:val="00D14ECA"/>
    <w:rsid w:val="00D2182C"/>
    <w:rsid w:val="00D5706E"/>
    <w:rsid w:val="00D8652F"/>
    <w:rsid w:val="00DB218D"/>
    <w:rsid w:val="00E133E7"/>
    <w:rsid w:val="00E2089C"/>
    <w:rsid w:val="00EB4616"/>
    <w:rsid w:val="00EF36B9"/>
    <w:rsid w:val="00F64D17"/>
    <w:rsid w:val="00FE4A95"/>
    <w:rsid w:val="092E735C"/>
    <w:rsid w:val="11DD376E"/>
    <w:rsid w:val="151407E0"/>
    <w:rsid w:val="1B496BEE"/>
    <w:rsid w:val="1CBF2C40"/>
    <w:rsid w:val="21E06C81"/>
    <w:rsid w:val="2B897C2D"/>
    <w:rsid w:val="2FEA32EB"/>
    <w:rsid w:val="476876B9"/>
    <w:rsid w:val="4A1E36C5"/>
    <w:rsid w:val="4DBE586F"/>
    <w:rsid w:val="574722FE"/>
    <w:rsid w:val="5E773702"/>
    <w:rsid w:val="66E5313C"/>
    <w:rsid w:val="753E00E0"/>
    <w:rsid w:val="7DD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1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7"/>
    <customShpInfo spid="_x0000_s2053"/>
    <customShpInfo spid="_x0000_s2052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Lines>9</Lines>
  <Paragraphs>2</Paragraphs>
  <TotalTime>3</TotalTime>
  <ScaleCrop>false</ScaleCrop>
  <LinksUpToDate>false</LinksUpToDate>
  <CharactersWithSpaces>1357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2014-12-19T01:08:00Z</dcterms:created>
  <dc:creator>Study</dc:creator>
  <cp:lastModifiedBy>顾颖杰</cp:lastModifiedBy>
  <dcterms:modified xsi:type="dcterms:W3CDTF">2019-12-19T01:52:36Z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