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679" w:rsidRPr="00FE7679" w:rsidRDefault="00FE7679" w:rsidP="00FE7679">
      <w:pPr>
        <w:widowControl/>
        <w:shd w:val="clear" w:color="auto" w:fill="FFFFFF"/>
        <w:jc w:val="center"/>
        <w:rPr>
          <w:rFonts w:ascii="黑体" w:eastAsia="黑体" w:hAnsi="黑体" w:cs="宋体"/>
          <w:b/>
          <w:color w:val="000000" w:themeColor="text1"/>
          <w:kern w:val="0"/>
          <w:sz w:val="30"/>
          <w:szCs w:val="30"/>
        </w:rPr>
      </w:pPr>
      <w:bookmarkStart w:id="0" w:name="_GoBack"/>
      <w:r>
        <w:rPr>
          <w:rFonts w:ascii="黑体" w:eastAsia="黑体" w:hAnsi="黑体" w:cs="宋体" w:hint="eastAsia"/>
          <w:b/>
          <w:color w:val="000000" w:themeColor="text1"/>
          <w:kern w:val="0"/>
          <w:sz w:val="30"/>
          <w:szCs w:val="30"/>
        </w:rPr>
        <w:t>浙江</w:t>
      </w:r>
      <w:r>
        <w:rPr>
          <w:rFonts w:ascii="黑体" w:eastAsia="黑体" w:hAnsi="黑体" w:cs="宋体"/>
          <w:b/>
          <w:color w:val="000000" w:themeColor="text1"/>
          <w:kern w:val="0"/>
          <w:sz w:val="30"/>
          <w:szCs w:val="30"/>
        </w:rPr>
        <w:t>大学国家级实验教学示范中心教学指导委员会人员聘任办法（试行）</w:t>
      </w:r>
      <w:bookmarkEnd w:id="0"/>
    </w:p>
    <w:p w:rsidR="00FE7679" w:rsidRDefault="00FE7679" w:rsidP="00FE7679">
      <w:pPr>
        <w:widowControl/>
        <w:shd w:val="clear" w:color="auto" w:fill="FFFFFF"/>
        <w:spacing w:line="555" w:lineRule="atLeast"/>
        <w:ind w:firstLine="555"/>
        <w:jc w:val="left"/>
        <w:textAlignment w:val="baseline"/>
        <w:rPr>
          <w:rFonts w:ascii="仿宋" w:eastAsia="仿宋" w:hAnsi="仿宋" w:cs="宋体"/>
          <w:color w:val="000000" w:themeColor="text1"/>
          <w:kern w:val="0"/>
          <w:sz w:val="28"/>
          <w:szCs w:val="28"/>
        </w:rPr>
      </w:pPr>
    </w:p>
    <w:p w:rsidR="00FE7679" w:rsidRPr="00FE7679" w:rsidRDefault="00FE7679" w:rsidP="00FE7679">
      <w:pPr>
        <w:widowControl/>
        <w:ind w:firstLineChars="200" w:firstLine="562"/>
        <w:jc w:val="left"/>
        <w:rPr>
          <w:rFonts w:ascii="仿宋" w:eastAsia="仿宋" w:hAnsi="仿宋" w:cs="宋体"/>
          <w:color w:val="000000" w:themeColor="text1"/>
          <w:kern w:val="0"/>
          <w:sz w:val="28"/>
          <w:szCs w:val="28"/>
        </w:rPr>
      </w:pPr>
      <w:r>
        <w:rPr>
          <w:rFonts w:ascii="仿宋" w:eastAsia="仿宋" w:hAnsi="仿宋" w:cs="宋体" w:hint="eastAsia"/>
          <w:b/>
          <w:bCs/>
          <w:color w:val="000000" w:themeColor="text1"/>
          <w:kern w:val="0"/>
          <w:sz w:val="28"/>
          <w:szCs w:val="28"/>
        </w:rPr>
        <w:t>第一条</w:t>
      </w:r>
      <w:r>
        <w:rPr>
          <w:rFonts w:ascii="华文中宋" w:eastAsia="仿宋" w:hAnsi="华文中宋" w:cs="宋体" w:hint="eastAsia"/>
          <w:b/>
          <w:bCs/>
          <w:color w:val="000000" w:themeColor="text1"/>
          <w:kern w:val="0"/>
          <w:sz w:val="28"/>
          <w:szCs w:val="28"/>
        </w:rPr>
        <w:t> </w:t>
      </w:r>
      <w:r>
        <w:rPr>
          <w:rFonts w:ascii="仿宋" w:eastAsia="仿宋" w:hAnsi="仿宋" w:cs="宋体" w:hint="eastAsia"/>
          <w:color w:val="000000" w:themeColor="text1"/>
          <w:kern w:val="0"/>
          <w:sz w:val="28"/>
          <w:szCs w:val="28"/>
        </w:rPr>
        <w:t>为了加强学校国家级实验教学示范中心（以下简称“示范中心”）的建设，提升学校本科实验教学质量，根据教育部《国家级实验教学示范中心管理办法》的有关规定，</w:t>
      </w:r>
      <w:r w:rsidRPr="00FE7679">
        <w:rPr>
          <w:rFonts w:ascii="仿宋" w:eastAsia="仿宋" w:hAnsi="仿宋" w:cs="宋体"/>
          <w:color w:val="000000" w:themeColor="text1"/>
          <w:kern w:val="0"/>
          <w:sz w:val="28"/>
          <w:szCs w:val="28"/>
        </w:rPr>
        <w:t>示范中心应成立教学指导委员会，其职责是审议</w:t>
      </w:r>
      <w:r w:rsidRPr="00FE7679">
        <w:rPr>
          <w:rFonts w:ascii="仿宋" w:eastAsia="仿宋" w:hAnsi="仿宋" w:cs="宋体" w:hint="eastAsia"/>
          <w:color w:val="000000" w:themeColor="text1"/>
          <w:kern w:val="0"/>
          <w:sz w:val="28"/>
          <w:szCs w:val="28"/>
        </w:rPr>
        <w:t>示范中心的人才培养目标、实验教学体系、重大教学改革项目、重大对外开放交流活动、年度报告等。教学指导委员会每年至少召开1次会议。</w:t>
      </w:r>
    </w:p>
    <w:p w:rsidR="00FE7679" w:rsidRDefault="00FE7679" w:rsidP="00FE7679">
      <w:pPr>
        <w:widowControl/>
        <w:shd w:val="clear" w:color="auto" w:fill="FFFFFF"/>
        <w:spacing w:line="555" w:lineRule="atLeast"/>
        <w:ind w:firstLine="567"/>
        <w:jc w:val="left"/>
        <w:textAlignment w:val="baseline"/>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现制订本办法规范示范中心教学指导委员会（以下简称“教指委”）人员聘任事宜。</w:t>
      </w:r>
    </w:p>
    <w:p w:rsidR="00FE7679" w:rsidRDefault="00FE7679" w:rsidP="00FE7679">
      <w:pPr>
        <w:widowControl/>
        <w:shd w:val="clear" w:color="auto" w:fill="FFFFFF"/>
        <w:spacing w:line="555" w:lineRule="atLeast"/>
        <w:ind w:firstLine="567"/>
        <w:jc w:val="left"/>
        <w:textAlignment w:val="baseline"/>
        <w:rPr>
          <w:rFonts w:ascii="仿宋" w:eastAsia="仿宋" w:hAnsi="仿宋" w:cs="宋体"/>
          <w:color w:val="000000" w:themeColor="text1"/>
          <w:kern w:val="0"/>
          <w:sz w:val="28"/>
          <w:szCs w:val="28"/>
        </w:rPr>
      </w:pPr>
      <w:r>
        <w:rPr>
          <w:rFonts w:ascii="仿宋" w:eastAsia="仿宋" w:hAnsi="仿宋" w:cs="宋体" w:hint="eastAsia"/>
          <w:b/>
          <w:bCs/>
          <w:color w:val="000000" w:themeColor="text1"/>
          <w:kern w:val="0"/>
          <w:sz w:val="28"/>
          <w:szCs w:val="28"/>
        </w:rPr>
        <w:t>第二条</w:t>
      </w:r>
      <w:r>
        <w:rPr>
          <w:rFonts w:ascii="华文中宋" w:eastAsia="仿宋" w:hAnsi="华文中宋" w:cs="宋体" w:hint="eastAsia"/>
          <w:b/>
          <w:bCs/>
          <w:color w:val="000000" w:themeColor="text1"/>
          <w:kern w:val="0"/>
          <w:sz w:val="28"/>
          <w:szCs w:val="28"/>
        </w:rPr>
        <w:t> </w:t>
      </w:r>
      <w:r>
        <w:rPr>
          <w:rFonts w:ascii="仿宋" w:eastAsia="仿宋" w:hAnsi="仿宋" w:cs="宋体" w:hint="eastAsia"/>
          <w:color w:val="000000" w:themeColor="text1"/>
          <w:kern w:val="0"/>
          <w:sz w:val="28"/>
          <w:szCs w:val="28"/>
        </w:rPr>
        <w:t>示范中心教指委主任及委员的聘任，适用本办法。</w:t>
      </w:r>
    </w:p>
    <w:p w:rsidR="00FE7679" w:rsidRDefault="00FE7679" w:rsidP="00FE7679">
      <w:pPr>
        <w:widowControl/>
        <w:shd w:val="clear" w:color="auto" w:fill="FFFFFF"/>
        <w:spacing w:line="555" w:lineRule="atLeast"/>
        <w:ind w:firstLine="567"/>
        <w:jc w:val="left"/>
        <w:textAlignment w:val="baseline"/>
        <w:rPr>
          <w:rFonts w:ascii="仿宋" w:eastAsia="仿宋" w:hAnsi="仿宋" w:cs="宋体"/>
          <w:color w:val="000000" w:themeColor="text1"/>
          <w:kern w:val="0"/>
          <w:sz w:val="28"/>
          <w:szCs w:val="28"/>
        </w:rPr>
      </w:pPr>
      <w:r>
        <w:rPr>
          <w:rFonts w:ascii="仿宋" w:eastAsia="仿宋" w:hAnsi="仿宋" w:cs="宋体" w:hint="eastAsia"/>
          <w:b/>
          <w:bCs/>
          <w:color w:val="000000" w:themeColor="text1"/>
          <w:kern w:val="0"/>
          <w:sz w:val="28"/>
          <w:szCs w:val="28"/>
        </w:rPr>
        <w:t>第三条</w:t>
      </w:r>
      <w:r>
        <w:rPr>
          <w:rFonts w:ascii="华文中宋" w:eastAsia="仿宋" w:hAnsi="华文中宋" w:cs="宋体" w:hint="eastAsia"/>
          <w:b/>
          <w:bCs/>
          <w:color w:val="000000" w:themeColor="text1"/>
          <w:kern w:val="0"/>
          <w:sz w:val="28"/>
          <w:szCs w:val="28"/>
        </w:rPr>
        <w:t> </w:t>
      </w:r>
      <w:r>
        <w:rPr>
          <w:rFonts w:ascii="仿宋" w:eastAsia="仿宋" w:hAnsi="仿宋" w:cs="宋体" w:hint="eastAsia"/>
          <w:color w:val="000000" w:themeColor="text1"/>
          <w:kern w:val="0"/>
          <w:sz w:val="28"/>
          <w:szCs w:val="28"/>
        </w:rPr>
        <w:t>示范中心教指委主任及委员的基本要求是：</w:t>
      </w:r>
    </w:p>
    <w:p w:rsidR="00FE7679" w:rsidRDefault="00FE7679" w:rsidP="00FE7679">
      <w:pPr>
        <w:widowControl/>
        <w:shd w:val="clear" w:color="auto" w:fill="FFFFFF"/>
        <w:spacing w:line="555" w:lineRule="atLeast"/>
        <w:ind w:firstLine="555"/>
        <w:jc w:val="left"/>
        <w:textAlignment w:val="baseline"/>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w:t>
      </w:r>
      <w:r>
        <w:rPr>
          <w:rFonts w:ascii="仿宋" w:eastAsia="仿宋" w:hAnsi="仿宋" w:cs="Times New Roman"/>
          <w:color w:val="000000" w:themeColor="text1"/>
          <w:kern w:val="0"/>
          <w:sz w:val="28"/>
          <w:szCs w:val="28"/>
        </w:rPr>
        <w:t>1</w:t>
      </w:r>
      <w:r>
        <w:rPr>
          <w:rFonts w:ascii="仿宋" w:eastAsia="仿宋" w:hAnsi="仿宋" w:cs="宋体" w:hint="eastAsia"/>
          <w:color w:val="000000" w:themeColor="text1"/>
          <w:kern w:val="0"/>
          <w:sz w:val="28"/>
          <w:szCs w:val="28"/>
        </w:rPr>
        <w:t>）坚持党和国家的教育方针、政策；</w:t>
      </w:r>
    </w:p>
    <w:p w:rsidR="00FE7679" w:rsidRDefault="00FE7679" w:rsidP="00FE7679">
      <w:pPr>
        <w:widowControl/>
        <w:shd w:val="clear" w:color="auto" w:fill="FFFFFF"/>
        <w:spacing w:line="555" w:lineRule="atLeast"/>
        <w:ind w:firstLine="555"/>
        <w:jc w:val="left"/>
        <w:textAlignment w:val="baseline"/>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w:t>
      </w:r>
      <w:r>
        <w:rPr>
          <w:rFonts w:ascii="仿宋" w:eastAsia="仿宋" w:hAnsi="仿宋" w:cs="Times New Roman"/>
          <w:color w:val="000000" w:themeColor="text1"/>
          <w:kern w:val="0"/>
          <w:sz w:val="28"/>
          <w:szCs w:val="28"/>
        </w:rPr>
        <w:t>2</w:t>
      </w:r>
      <w:r>
        <w:rPr>
          <w:rFonts w:ascii="仿宋" w:eastAsia="仿宋" w:hAnsi="仿宋" w:cs="宋体" w:hint="eastAsia"/>
          <w:color w:val="000000" w:themeColor="text1"/>
          <w:kern w:val="0"/>
          <w:sz w:val="28"/>
          <w:szCs w:val="28"/>
        </w:rPr>
        <w:t>）具有较高的学术水平；</w:t>
      </w:r>
    </w:p>
    <w:p w:rsidR="00FE7679" w:rsidRDefault="00FE7679" w:rsidP="00FE7679">
      <w:pPr>
        <w:widowControl/>
        <w:shd w:val="clear" w:color="auto" w:fill="FFFFFF"/>
        <w:spacing w:line="555" w:lineRule="atLeast"/>
        <w:ind w:firstLine="555"/>
        <w:jc w:val="left"/>
        <w:textAlignment w:val="baseline"/>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w:t>
      </w:r>
      <w:r>
        <w:rPr>
          <w:rFonts w:ascii="仿宋" w:eastAsia="仿宋" w:hAnsi="仿宋" w:cs="Times New Roman"/>
          <w:color w:val="000000" w:themeColor="text1"/>
          <w:kern w:val="0"/>
          <w:sz w:val="28"/>
          <w:szCs w:val="28"/>
        </w:rPr>
        <w:t>3</w:t>
      </w:r>
      <w:r>
        <w:rPr>
          <w:rFonts w:ascii="仿宋" w:eastAsia="仿宋" w:hAnsi="仿宋" w:cs="宋体" w:hint="eastAsia"/>
          <w:color w:val="000000" w:themeColor="text1"/>
          <w:kern w:val="0"/>
          <w:sz w:val="28"/>
          <w:szCs w:val="28"/>
        </w:rPr>
        <w:t>）具有丰富的实验教学经验；</w:t>
      </w:r>
    </w:p>
    <w:p w:rsidR="00FE7679" w:rsidRDefault="00FE7679" w:rsidP="00FE7679">
      <w:pPr>
        <w:widowControl/>
        <w:shd w:val="clear" w:color="auto" w:fill="FFFFFF"/>
        <w:spacing w:line="555" w:lineRule="atLeast"/>
        <w:ind w:firstLine="555"/>
        <w:jc w:val="left"/>
        <w:textAlignment w:val="baseline"/>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w:t>
      </w:r>
      <w:r>
        <w:rPr>
          <w:rFonts w:ascii="仿宋" w:eastAsia="仿宋" w:hAnsi="仿宋" w:cs="Times New Roman"/>
          <w:color w:val="000000" w:themeColor="text1"/>
          <w:kern w:val="0"/>
          <w:sz w:val="28"/>
          <w:szCs w:val="28"/>
        </w:rPr>
        <w:t>4</w:t>
      </w:r>
      <w:r>
        <w:rPr>
          <w:rFonts w:ascii="仿宋" w:eastAsia="仿宋" w:hAnsi="仿宋" w:cs="宋体" w:hint="eastAsia"/>
          <w:color w:val="000000" w:themeColor="text1"/>
          <w:kern w:val="0"/>
          <w:sz w:val="28"/>
          <w:szCs w:val="28"/>
        </w:rPr>
        <w:t>）原则上应具备副高级以上职称，但在高校等研究机构以外的企事业单位任职且特别优秀的除外；</w:t>
      </w:r>
    </w:p>
    <w:p w:rsidR="00FE7679" w:rsidRDefault="00FE7679" w:rsidP="00FE7679">
      <w:pPr>
        <w:widowControl/>
        <w:shd w:val="clear" w:color="auto" w:fill="FFFFFF"/>
        <w:spacing w:line="555" w:lineRule="atLeast"/>
        <w:ind w:firstLine="555"/>
        <w:jc w:val="left"/>
        <w:textAlignment w:val="baseline"/>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w:t>
      </w:r>
      <w:r>
        <w:rPr>
          <w:rFonts w:ascii="仿宋" w:eastAsia="仿宋" w:hAnsi="仿宋" w:cs="Times New Roman"/>
          <w:color w:val="000000" w:themeColor="text1"/>
          <w:kern w:val="0"/>
          <w:sz w:val="28"/>
          <w:szCs w:val="28"/>
        </w:rPr>
        <w:t>5</w:t>
      </w:r>
      <w:r>
        <w:rPr>
          <w:rFonts w:ascii="仿宋" w:eastAsia="仿宋" w:hAnsi="仿宋" w:cs="宋体" w:hint="eastAsia"/>
          <w:color w:val="000000" w:themeColor="text1"/>
          <w:kern w:val="0"/>
          <w:sz w:val="28"/>
          <w:szCs w:val="28"/>
        </w:rPr>
        <w:t>）身心健康；</w:t>
      </w:r>
    </w:p>
    <w:p w:rsidR="00FE7679" w:rsidRDefault="00FE7679" w:rsidP="00FE7679">
      <w:pPr>
        <w:widowControl/>
        <w:shd w:val="clear" w:color="auto" w:fill="FFFFFF"/>
        <w:spacing w:line="555" w:lineRule="atLeast"/>
        <w:ind w:firstLine="555"/>
        <w:jc w:val="left"/>
        <w:textAlignment w:val="baseline"/>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w:t>
      </w:r>
      <w:r>
        <w:rPr>
          <w:rFonts w:ascii="仿宋" w:eastAsia="仿宋" w:hAnsi="仿宋" w:cs="Times New Roman"/>
          <w:color w:val="000000" w:themeColor="text1"/>
          <w:kern w:val="0"/>
          <w:sz w:val="28"/>
          <w:szCs w:val="28"/>
        </w:rPr>
        <w:t>6</w:t>
      </w:r>
      <w:r>
        <w:rPr>
          <w:rFonts w:ascii="仿宋" w:eastAsia="仿宋" w:hAnsi="仿宋" w:cs="宋体" w:hint="eastAsia"/>
          <w:color w:val="000000" w:themeColor="text1"/>
          <w:kern w:val="0"/>
          <w:sz w:val="28"/>
          <w:szCs w:val="28"/>
        </w:rPr>
        <w:t>）愿意承担国家级实验教学示范中心教指委工作，责任心强。</w:t>
      </w:r>
    </w:p>
    <w:p w:rsidR="00FE7679" w:rsidRDefault="00FE7679" w:rsidP="00FE7679">
      <w:pPr>
        <w:widowControl/>
        <w:shd w:val="clear" w:color="auto" w:fill="FFFFFF"/>
        <w:spacing w:line="555" w:lineRule="atLeast"/>
        <w:ind w:firstLine="420"/>
        <w:jc w:val="left"/>
        <w:textAlignment w:val="baseline"/>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lastRenderedPageBreak/>
        <w:t>示范中心教指委主任一般由校外专家担任；教指委委员人数一般为</w:t>
      </w:r>
      <w:r>
        <w:rPr>
          <w:rFonts w:ascii="仿宋" w:eastAsia="仿宋" w:hAnsi="仿宋" w:cs="Times New Roman"/>
          <w:color w:val="000000" w:themeColor="text1"/>
          <w:kern w:val="0"/>
          <w:sz w:val="28"/>
          <w:szCs w:val="28"/>
        </w:rPr>
        <w:t>5-7</w:t>
      </w:r>
      <w:r>
        <w:rPr>
          <w:rFonts w:ascii="仿宋" w:eastAsia="仿宋" w:hAnsi="仿宋" w:cs="宋体" w:hint="eastAsia"/>
          <w:color w:val="000000" w:themeColor="text1"/>
          <w:kern w:val="0"/>
          <w:sz w:val="28"/>
          <w:szCs w:val="28"/>
        </w:rPr>
        <w:t>人，可由校内外专家担任，但校内专家人数不得超过三分之一；一名专家最多在三所校内外示范中心教指委中任职。</w:t>
      </w:r>
    </w:p>
    <w:p w:rsidR="00FE7679" w:rsidRDefault="00FE7679" w:rsidP="00FE7679">
      <w:pPr>
        <w:widowControl/>
        <w:shd w:val="clear" w:color="auto" w:fill="FFFFFF"/>
        <w:spacing w:line="555" w:lineRule="atLeast"/>
        <w:ind w:firstLine="555"/>
        <w:jc w:val="left"/>
        <w:textAlignment w:val="baseline"/>
        <w:rPr>
          <w:rFonts w:ascii="仿宋" w:eastAsia="仿宋" w:hAnsi="仿宋" w:cs="宋体"/>
          <w:color w:val="000000" w:themeColor="text1"/>
          <w:kern w:val="0"/>
          <w:sz w:val="28"/>
          <w:szCs w:val="28"/>
        </w:rPr>
      </w:pPr>
      <w:r>
        <w:rPr>
          <w:rFonts w:ascii="仿宋" w:eastAsia="仿宋" w:hAnsi="仿宋" w:cs="宋体" w:hint="eastAsia"/>
          <w:b/>
          <w:bCs/>
          <w:color w:val="000000" w:themeColor="text1"/>
          <w:kern w:val="0"/>
          <w:sz w:val="28"/>
          <w:szCs w:val="28"/>
        </w:rPr>
        <w:t>第四条</w:t>
      </w:r>
      <w:r>
        <w:rPr>
          <w:rFonts w:ascii="华文中宋" w:eastAsia="仿宋" w:hAnsi="华文中宋" w:cs="宋体" w:hint="eastAsia"/>
          <w:b/>
          <w:bCs/>
          <w:color w:val="000000" w:themeColor="text1"/>
          <w:kern w:val="0"/>
          <w:sz w:val="28"/>
          <w:szCs w:val="28"/>
        </w:rPr>
        <w:t> </w:t>
      </w:r>
      <w:r>
        <w:rPr>
          <w:rFonts w:ascii="仿宋" w:eastAsia="仿宋" w:hAnsi="仿宋" w:cs="宋体" w:hint="eastAsia"/>
          <w:color w:val="000000" w:themeColor="text1"/>
          <w:kern w:val="0"/>
          <w:sz w:val="28"/>
          <w:szCs w:val="28"/>
        </w:rPr>
        <w:t>示范中心教指委主任及委员均由学校聘任，具体流程为：示范中心提名，经院（系）教指委审核并报本科生院备案，由学校邀请、学校聘任。</w:t>
      </w:r>
    </w:p>
    <w:p w:rsidR="00FE7679" w:rsidRDefault="00FE7679" w:rsidP="00FE7679">
      <w:pPr>
        <w:widowControl/>
        <w:shd w:val="clear" w:color="auto" w:fill="FFFFFF"/>
        <w:spacing w:line="555" w:lineRule="atLeast"/>
        <w:ind w:firstLine="567"/>
        <w:jc w:val="left"/>
        <w:textAlignment w:val="baseline"/>
        <w:rPr>
          <w:rFonts w:ascii="仿宋" w:eastAsia="仿宋" w:hAnsi="仿宋" w:cs="宋体"/>
          <w:color w:val="000000" w:themeColor="text1"/>
          <w:kern w:val="0"/>
          <w:sz w:val="28"/>
          <w:szCs w:val="28"/>
        </w:rPr>
      </w:pPr>
      <w:r>
        <w:rPr>
          <w:rFonts w:ascii="仿宋" w:eastAsia="仿宋" w:hAnsi="仿宋" w:cs="宋体" w:hint="eastAsia"/>
          <w:b/>
          <w:bCs/>
          <w:color w:val="000000" w:themeColor="text1"/>
          <w:kern w:val="0"/>
          <w:sz w:val="28"/>
          <w:szCs w:val="28"/>
        </w:rPr>
        <w:t>第五条</w:t>
      </w:r>
      <w:r>
        <w:rPr>
          <w:rFonts w:ascii="华文中宋" w:eastAsia="仿宋" w:hAnsi="华文中宋" w:cs="宋体" w:hint="eastAsia"/>
          <w:b/>
          <w:bCs/>
          <w:color w:val="000000" w:themeColor="text1"/>
          <w:kern w:val="0"/>
          <w:sz w:val="28"/>
          <w:szCs w:val="28"/>
        </w:rPr>
        <w:t> </w:t>
      </w:r>
      <w:r>
        <w:rPr>
          <w:rFonts w:ascii="仿宋" w:eastAsia="仿宋" w:hAnsi="仿宋" w:cs="宋体" w:hint="eastAsia"/>
          <w:color w:val="000000" w:themeColor="text1"/>
          <w:kern w:val="0"/>
          <w:sz w:val="28"/>
          <w:szCs w:val="28"/>
        </w:rPr>
        <w:t>示范中心应在本中心涉及的专业领域内充分考察酝酿合适的校内外专家人选，考虑提名企业专家、外籍专家的必要性，在初步征求拟提名人选本人意愿的基础上，向示范中心所在学院（系）提名示范中心教指委主任及委员名单。</w:t>
      </w:r>
    </w:p>
    <w:p w:rsidR="00FE7679" w:rsidRDefault="00FE7679" w:rsidP="00FE7679">
      <w:pPr>
        <w:widowControl/>
        <w:shd w:val="clear" w:color="auto" w:fill="FFFFFF"/>
        <w:spacing w:line="555" w:lineRule="atLeast"/>
        <w:ind w:firstLine="555"/>
        <w:jc w:val="left"/>
        <w:textAlignment w:val="baseline"/>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示范中心提名时应向学院（系）提交以下材料：</w:t>
      </w:r>
    </w:p>
    <w:p w:rsidR="00FE7679" w:rsidRDefault="00FE7679" w:rsidP="00FE7679">
      <w:pPr>
        <w:widowControl/>
        <w:shd w:val="clear" w:color="auto" w:fill="FFFFFF"/>
        <w:spacing w:line="555" w:lineRule="atLeast"/>
        <w:ind w:firstLine="555"/>
        <w:jc w:val="left"/>
        <w:textAlignment w:val="baseline"/>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（1）提名人选的简历等基本信息；</w:t>
      </w:r>
    </w:p>
    <w:p w:rsidR="00FE7679" w:rsidRDefault="00FE7679" w:rsidP="00FE7679">
      <w:pPr>
        <w:widowControl/>
        <w:shd w:val="clear" w:color="auto" w:fill="FFFFFF"/>
        <w:spacing w:line="555" w:lineRule="atLeast"/>
        <w:ind w:firstLine="555"/>
        <w:jc w:val="left"/>
        <w:textAlignment w:val="baseline"/>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（2）提名人选拟担任示范中心教指委的职务；</w:t>
      </w:r>
    </w:p>
    <w:p w:rsidR="00FE7679" w:rsidRDefault="00FE7679" w:rsidP="00FE7679">
      <w:pPr>
        <w:widowControl/>
        <w:shd w:val="clear" w:color="auto" w:fill="FFFFFF"/>
        <w:spacing w:line="555" w:lineRule="atLeast"/>
        <w:ind w:firstLine="555"/>
        <w:jc w:val="left"/>
        <w:textAlignment w:val="baseline"/>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（3）提名理由；</w:t>
      </w:r>
    </w:p>
    <w:p w:rsidR="00FE7679" w:rsidRDefault="00FE7679" w:rsidP="00FE7679">
      <w:pPr>
        <w:widowControl/>
        <w:shd w:val="clear" w:color="auto" w:fill="FFFFFF"/>
        <w:spacing w:line="555" w:lineRule="atLeast"/>
        <w:ind w:firstLine="555"/>
        <w:jc w:val="left"/>
        <w:textAlignment w:val="baseline"/>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（4）其他需要说明的材料。</w:t>
      </w:r>
    </w:p>
    <w:p w:rsidR="00FE7679" w:rsidRDefault="00FE7679" w:rsidP="00FE7679">
      <w:pPr>
        <w:widowControl/>
        <w:shd w:val="clear" w:color="auto" w:fill="FFFFFF"/>
        <w:spacing w:line="555" w:lineRule="atLeast"/>
        <w:ind w:firstLine="567"/>
        <w:jc w:val="left"/>
        <w:textAlignment w:val="baseline"/>
        <w:rPr>
          <w:rFonts w:ascii="仿宋" w:eastAsia="仿宋" w:hAnsi="仿宋" w:cs="宋体"/>
          <w:color w:val="000000" w:themeColor="text1"/>
          <w:kern w:val="0"/>
          <w:sz w:val="28"/>
          <w:szCs w:val="28"/>
        </w:rPr>
      </w:pPr>
      <w:r>
        <w:rPr>
          <w:rFonts w:ascii="仿宋" w:eastAsia="仿宋" w:hAnsi="仿宋" w:cs="宋体" w:hint="eastAsia"/>
          <w:b/>
          <w:bCs/>
          <w:color w:val="000000" w:themeColor="text1"/>
          <w:kern w:val="0"/>
          <w:sz w:val="28"/>
          <w:szCs w:val="28"/>
        </w:rPr>
        <w:t>第六条</w:t>
      </w:r>
      <w:r>
        <w:rPr>
          <w:rFonts w:ascii="华文中宋" w:eastAsia="仿宋" w:hAnsi="华文中宋" w:cs="宋体" w:hint="eastAsia"/>
          <w:b/>
          <w:bCs/>
          <w:color w:val="000000" w:themeColor="text1"/>
          <w:kern w:val="0"/>
          <w:sz w:val="28"/>
          <w:szCs w:val="28"/>
        </w:rPr>
        <w:t> </w:t>
      </w:r>
      <w:r>
        <w:rPr>
          <w:rFonts w:ascii="仿宋" w:eastAsia="仿宋" w:hAnsi="仿宋" w:cs="宋体" w:hint="eastAsia"/>
          <w:color w:val="000000" w:themeColor="text1"/>
          <w:kern w:val="0"/>
          <w:sz w:val="28"/>
          <w:szCs w:val="28"/>
        </w:rPr>
        <w:t>示范中心所属院（系）应在收到示范中心的提名后尽快召开院（系）本科教学指导委员会会议，审议示范中心教指委的提名人选。</w:t>
      </w:r>
    </w:p>
    <w:p w:rsidR="00FE7679" w:rsidRDefault="00FE7679" w:rsidP="00FE7679">
      <w:pPr>
        <w:widowControl/>
        <w:shd w:val="clear" w:color="auto" w:fill="FFFFFF"/>
        <w:spacing w:line="555" w:lineRule="atLeast"/>
        <w:ind w:firstLine="555"/>
        <w:jc w:val="left"/>
        <w:textAlignment w:val="baseline"/>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院（系）教指委审议后通过相关提名的，应将拟聘任名单（含人选基本信息、联系信息、拟聘任教指委的职务等）报送本科生院备案。</w:t>
      </w:r>
    </w:p>
    <w:p w:rsidR="00FE7679" w:rsidRDefault="00FE7679" w:rsidP="00FE7679">
      <w:pPr>
        <w:widowControl/>
        <w:shd w:val="clear" w:color="auto" w:fill="FFFFFF"/>
        <w:spacing w:line="555" w:lineRule="atLeast"/>
        <w:ind w:firstLine="555"/>
        <w:jc w:val="left"/>
        <w:textAlignment w:val="baseline"/>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医学相关院（系）还需要同时报送医学教育管理办公室备案。</w:t>
      </w:r>
    </w:p>
    <w:p w:rsidR="00FE7679" w:rsidRDefault="00FE7679" w:rsidP="00FE7679">
      <w:pPr>
        <w:widowControl/>
        <w:shd w:val="clear" w:color="auto" w:fill="FFFFFF"/>
        <w:spacing w:line="555" w:lineRule="atLeast"/>
        <w:ind w:firstLine="555"/>
        <w:jc w:val="left"/>
        <w:textAlignment w:val="baseline"/>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lastRenderedPageBreak/>
        <w:t>院（系）教指委审议后未通过相关提名的，通知示范中心主任。</w:t>
      </w:r>
    </w:p>
    <w:p w:rsidR="00FE7679" w:rsidRDefault="00FE7679" w:rsidP="00FE7679">
      <w:pPr>
        <w:widowControl/>
        <w:shd w:val="clear" w:color="auto" w:fill="FFFFFF"/>
        <w:spacing w:line="555" w:lineRule="atLeast"/>
        <w:ind w:firstLine="567"/>
        <w:jc w:val="left"/>
        <w:textAlignment w:val="baseline"/>
        <w:rPr>
          <w:rFonts w:ascii="仿宋" w:eastAsia="仿宋" w:hAnsi="仿宋" w:cs="宋体"/>
          <w:color w:val="000000" w:themeColor="text1"/>
          <w:kern w:val="0"/>
          <w:sz w:val="28"/>
          <w:szCs w:val="28"/>
        </w:rPr>
      </w:pPr>
      <w:r>
        <w:rPr>
          <w:rFonts w:ascii="仿宋" w:eastAsia="仿宋" w:hAnsi="仿宋" w:cs="宋体" w:hint="eastAsia"/>
          <w:b/>
          <w:bCs/>
          <w:color w:val="000000" w:themeColor="text1"/>
          <w:kern w:val="0"/>
          <w:sz w:val="28"/>
          <w:szCs w:val="28"/>
        </w:rPr>
        <w:t>第七条</w:t>
      </w:r>
      <w:r>
        <w:rPr>
          <w:rFonts w:ascii="华文中宋" w:eastAsia="仿宋" w:hAnsi="华文中宋" w:cs="宋体" w:hint="eastAsia"/>
          <w:b/>
          <w:bCs/>
          <w:color w:val="000000" w:themeColor="text1"/>
          <w:kern w:val="0"/>
          <w:sz w:val="28"/>
          <w:szCs w:val="28"/>
        </w:rPr>
        <w:t> </w:t>
      </w:r>
      <w:r>
        <w:rPr>
          <w:rFonts w:ascii="仿宋" w:eastAsia="仿宋" w:hAnsi="仿宋" w:cs="宋体" w:hint="eastAsia"/>
          <w:color w:val="000000" w:themeColor="text1"/>
          <w:kern w:val="0"/>
          <w:sz w:val="28"/>
          <w:szCs w:val="28"/>
        </w:rPr>
        <w:t>本科生院收到院（系）备案的示范中心教指委拟聘任人选名单后，应尽快经分管校领导批准后向拟聘任人选发出邀请。</w:t>
      </w:r>
    </w:p>
    <w:p w:rsidR="00FE7679" w:rsidRDefault="00FE7679" w:rsidP="00FE7679">
      <w:pPr>
        <w:widowControl/>
        <w:shd w:val="clear" w:color="auto" w:fill="FFFFFF"/>
        <w:spacing w:line="555" w:lineRule="atLeast"/>
        <w:ind w:firstLine="567"/>
        <w:jc w:val="left"/>
        <w:textAlignment w:val="baseline"/>
        <w:rPr>
          <w:rFonts w:ascii="仿宋" w:eastAsia="仿宋" w:hAnsi="仿宋" w:cs="宋体"/>
          <w:color w:val="000000" w:themeColor="text1"/>
          <w:kern w:val="0"/>
          <w:sz w:val="28"/>
          <w:szCs w:val="28"/>
        </w:rPr>
      </w:pPr>
      <w:r>
        <w:rPr>
          <w:rFonts w:ascii="仿宋" w:eastAsia="仿宋" w:hAnsi="仿宋" w:cs="宋体" w:hint="eastAsia"/>
          <w:b/>
          <w:bCs/>
          <w:color w:val="000000" w:themeColor="text1"/>
          <w:kern w:val="0"/>
          <w:sz w:val="28"/>
          <w:szCs w:val="28"/>
        </w:rPr>
        <w:t>第八条</w:t>
      </w:r>
      <w:r>
        <w:rPr>
          <w:rFonts w:ascii="华文中宋" w:eastAsia="仿宋" w:hAnsi="华文中宋" w:cs="宋体" w:hint="eastAsia"/>
          <w:b/>
          <w:bCs/>
          <w:color w:val="000000" w:themeColor="text1"/>
          <w:kern w:val="0"/>
          <w:sz w:val="28"/>
          <w:szCs w:val="28"/>
        </w:rPr>
        <w:t> </w:t>
      </w:r>
      <w:r>
        <w:rPr>
          <w:rFonts w:ascii="仿宋" w:eastAsia="仿宋" w:hAnsi="仿宋" w:cs="宋体" w:hint="eastAsia"/>
          <w:color w:val="000000" w:themeColor="text1"/>
          <w:kern w:val="0"/>
          <w:sz w:val="28"/>
          <w:szCs w:val="28"/>
        </w:rPr>
        <w:t>拟聘任人选同意担任示范中心教指委职务的，由本科生院经分管校领导批准后以学校名义向其颁发示范中心教指委主任聘书或者委员聘书，聘期一般为</w:t>
      </w:r>
      <w:r>
        <w:rPr>
          <w:rFonts w:ascii="仿宋" w:eastAsia="仿宋" w:hAnsi="仿宋" w:cs="Times New Roman"/>
          <w:color w:val="000000" w:themeColor="text1"/>
          <w:kern w:val="0"/>
          <w:sz w:val="28"/>
          <w:szCs w:val="28"/>
        </w:rPr>
        <w:t>5</w:t>
      </w:r>
      <w:r>
        <w:rPr>
          <w:rFonts w:ascii="仿宋" w:eastAsia="仿宋" w:hAnsi="仿宋" w:cs="宋体" w:hint="eastAsia"/>
          <w:color w:val="000000" w:themeColor="text1"/>
          <w:kern w:val="0"/>
          <w:sz w:val="28"/>
          <w:szCs w:val="28"/>
        </w:rPr>
        <w:t>年。</w:t>
      </w:r>
    </w:p>
    <w:p w:rsidR="00FE7679" w:rsidRDefault="00FE7679" w:rsidP="00FE7679">
      <w:pPr>
        <w:widowControl/>
        <w:shd w:val="clear" w:color="auto" w:fill="FFFFFF"/>
        <w:spacing w:line="555" w:lineRule="atLeast"/>
        <w:ind w:firstLine="555"/>
        <w:jc w:val="left"/>
        <w:textAlignment w:val="baseline"/>
        <w:rPr>
          <w:rFonts w:ascii="仿宋" w:eastAsia="仿宋" w:hAnsi="仿宋" w:cs="宋体"/>
          <w:color w:val="000000" w:themeColor="text1"/>
          <w:kern w:val="0"/>
          <w:sz w:val="28"/>
          <w:szCs w:val="28"/>
        </w:rPr>
      </w:pPr>
      <w:r>
        <w:rPr>
          <w:rFonts w:ascii="仿宋" w:eastAsia="仿宋" w:hAnsi="仿宋" w:cs="宋体" w:hint="eastAsia"/>
          <w:b/>
          <w:bCs/>
          <w:color w:val="000000" w:themeColor="text1"/>
          <w:kern w:val="0"/>
          <w:sz w:val="28"/>
          <w:szCs w:val="28"/>
        </w:rPr>
        <w:t>第九条</w:t>
      </w:r>
      <w:r>
        <w:rPr>
          <w:rFonts w:ascii="华文中宋" w:eastAsia="仿宋" w:hAnsi="华文中宋" w:cs="宋体" w:hint="eastAsia"/>
          <w:b/>
          <w:bCs/>
          <w:color w:val="000000" w:themeColor="text1"/>
          <w:kern w:val="0"/>
          <w:sz w:val="28"/>
          <w:szCs w:val="28"/>
        </w:rPr>
        <w:t> </w:t>
      </w:r>
      <w:r>
        <w:rPr>
          <w:rFonts w:ascii="仿宋" w:eastAsia="仿宋" w:hAnsi="仿宋" w:cs="宋体" w:hint="eastAsia"/>
          <w:color w:val="000000" w:themeColor="text1"/>
          <w:kern w:val="0"/>
          <w:sz w:val="28"/>
          <w:szCs w:val="28"/>
        </w:rPr>
        <w:t>示范中心教指委主任或者委员有以下情况之一的，示范</w:t>
      </w:r>
    </w:p>
    <w:p w:rsidR="00FE7679" w:rsidRDefault="00FE7679" w:rsidP="00FE7679">
      <w:pPr>
        <w:widowControl/>
        <w:shd w:val="clear" w:color="auto" w:fill="FFFFFF"/>
        <w:spacing w:line="555" w:lineRule="atLeast"/>
        <w:ind w:firstLine="555"/>
        <w:jc w:val="left"/>
        <w:textAlignment w:val="baseline"/>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任程序，按照本办法第五条至第八条执行。增补的示范中心教指委人员聘任结束日期可参照当前其他教指委人员聘任结束日期设置。</w:t>
      </w:r>
    </w:p>
    <w:p w:rsidR="00FE7679" w:rsidRDefault="00FE7679" w:rsidP="00FE7679">
      <w:pPr>
        <w:widowControl/>
        <w:shd w:val="clear" w:color="auto" w:fill="FFFFFF"/>
        <w:spacing w:line="555" w:lineRule="atLeast"/>
        <w:ind w:firstLine="567"/>
        <w:jc w:val="left"/>
        <w:textAlignment w:val="baseline"/>
        <w:rPr>
          <w:rFonts w:ascii="仿宋" w:eastAsia="仿宋" w:hAnsi="仿宋" w:cs="宋体"/>
          <w:color w:val="000000" w:themeColor="text1"/>
          <w:kern w:val="0"/>
          <w:sz w:val="28"/>
          <w:szCs w:val="28"/>
        </w:rPr>
      </w:pPr>
      <w:r>
        <w:rPr>
          <w:rFonts w:ascii="仿宋" w:eastAsia="仿宋" w:hAnsi="仿宋" w:cs="宋体" w:hint="eastAsia"/>
          <w:b/>
          <w:bCs/>
          <w:color w:val="000000" w:themeColor="text1"/>
          <w:kern w:val="0"/>
          <w:sz w:val="28"/>
          <w:szCs w:val="28"/>
        </w:rPr>
        <w:t>第十条</w:t>
      </w:r>
      <w:r>
        <w:rPr>
          <w:rFonts w:ascii="华文中宋" w:eastAsia="仿宋" w:hAnsi="华文中宋" w:cs="宋体" w:hint="eastAsia"/>
          <w:b/>
          <w:bCs/>
          <w:color w:val="000000" w:themeColor="text1"/>
          <w:kern w:val="0"/>
          <w:sz w:val="28"/>
          <w:szCs w:val="28"/>
        </w:rPr>
        <w:t> </w:t>
      </w:r>
      <w:r>
        <w:rPr>
          <w:rFonts w:ascii="仿宋" w:eastAsia="仿宋" w:hAnsi="仿宋" w:cs="宋体" w:hint="eastAsia"/>
          <w:color w:val="000000" w:themeColor="text1"/>
          <w:kern w:val="0"/>
          <w:sz w:val="28"/>
          <w:szCs w:val="28"/>
        </w:rPr>
        <w:t>信息公开示范中心应在其网站上公开示范中心教指委主任和委员的名单及简要信息，并在相关人员调整时及时更新，接受社会监督。</w:t>
      </w:r>
    </w:p>
    <w:p w:rsidR="00FE7679" w:rsidRDefault="00FE7679" w:rsidP="00FE7679">
      <w:pPr>
        <w:widowControl/>
        <w:shd w:val="clear" w:color="auto" w:fill="FFFFFF"/>
        <w:spacing w:line="555" w:lineRule="atLeast"/>
        <w:ind w:firstLine="567"/>
        <w:jc w:val="left"/>
        <w:textAlignment w:val="baseline"/>
        <w:rPr>
          <w:rFonts w:ascii="仿宋" w:eastAsia="仿宋" w:hAnsi="仿宋" w:cs="宋体"/>
          <w:color w:val="000000" w:themeColor="text1"/>
          <w:kern w:val="0"/>
          <w:sz w:val="28"/>
          <w:szCs w:val="28"/>
        </w:rPr>
      </w:pPr>
      <w:r>
        <w:rPr>
          <w:rFonts w:ascii="仿宋" w:eastAsia="仿宋" w:hAnsi="仿宋" w:cs="宋体" w:hint="eastAsia"/>
          <w:b/>
          <w:bCs/>
          <w:color w:val="000000" w:themeColor="text1"/>
          <w:kern w:val="0"/>
          <w:sz w:val="28"/>
          <w:szCs w:val="28"/>
        </w:rPr>
        <w:t>第十一条</w:t>
      </w:r>
      <w:r>
        <w:rPr>
          <w:rFonts w:ascii="华文中宋" w:eastAsia="仿宋" w:hAnsi="华文中宋" w:cs="宋体" w:hint="eastAsia"/>
          <w:b/>
          <w:bCs/>
          <w:color w:val="000000" w:themeColor="text1"/>
          <w:kern w:val="0"/>
          <w:sz w:val="28"/>
          <w:szCs w:val="28"/>
        </w:rPr>
        <w:t> </w:t>
      </w:r>
      <w:r>
        <w:rPr>
          <w:rFonts w:ascii="仿宋" w:eastAsia="仿宋" w:hAnsi="仿宋" w:cs="宋体" w:hint="eastAsia"/>
          <w:color w:val="000000" w:themeColor="text1"/>
          <w:kern w:val="0"/>
          <w:sz w:val="28"/>
          <w:szCs w:val="28"/>
        </w:rPr>
        <w:t>在示范中心教指委主任、委员的提名、审议、备案、邀请、聘任、更换过程中形成的各项教学档案，由示范中心所属院（系）及本科生院按照规定分别归档。</w:t>
      </w:r>
    </w:p>
    <w:p w:rsidR="00FE7679" w:rsidRDefault="00FE7679" w:rsidP="00FE7679">
      <w:pPr>
        <w:widowControl/>
        <w:shd w:val="clear" w:color="auto" w:fill="FFFFFF"/>
        <w:spacing w:line="555" w:lineRule="atLeast"/>
        <w:ind w:firstLine="567"/>
        <w:jc w:val="left"/>
        <w:textAlignment w:val="baseline"/>
        <w:rPr>
          <w:rFonts w:ascii="仿宋" w:eastAsia="仿宋" w:hAnsi="仿宋" w:cs="宋体"/>
          <w:color w:val="000000" w:themeColor="text1"/>
          <w:kern w:val="0"/>
          <w:sz w:val="28"/>
          <w:szCs w:val="28"/>
        </w:rPr>
      </w:pPr>
      <w:r>
        <w:rPr>
          <w:rFonts w:ascii="仿宋" w:eastAsia="仿宋" w:hAnsi="仿宋" w:cs="宋体" w:hint="eastAsia"/>
          <w:b/>
          <w:bCs/>
          <w:color w:val="000000" w:themeColor="text1"/>
          <w:kern w:val="0"/>
          <w:sz w:val="28"/>
          <w:szCs w:val="28"/>
        </w:rPr>
        <w:t>第十二条</w:t>
      </w:r>
      <w:r>
        <w:rPr>
          <w:rFonts w:ascii="华文中宋" w:eastAsia="仿宋" w:hAnsi="华文中宋" w:cs="宋体" w:hint="eastAsia"/>
          <w:b/>
          <w:bCs/>
          <w:color w:val="000000" w:themeColor="text1"/>
          <w:kern w:val="0"/>
          <w:sz w:val="28"/>
          <w:szCs w:val="28"/>
        </w:rPr>
        <w:t> </w:t>
      </w:r>
      <w:r>
        <w:rPr>
          <w:rFonts w:ascii="仿宋" w:eastAsia="仿宋" w:hAnsi="仿宋" w:cs="宋体" w:hint="eastAsia"/>
          <w:color w:val="000000" w:themeColor="text1"/>
          <w:kern w:val="0"/>
          <w:sz w:val="28"/>
          <w:szCs w:val="28"/>
        </w:rPr>
        <w:t>本办法自公布之日起实施，由本科生院负责解释。</w:t>
      </w:r>
    </w:p>
    <w:p w:rsidR="00FE7679" w:rsidRDefault="00FE7679" w:rsidP="00FE7679">
      <w:pPr>
        <w:widowControl/>
        <w:shd w:val="clear" w:color="auto" w:fill="FFFFFF"/>
        <w:spacing w:line="555" w:lineRule="atLeast"/>
        <w:ind w:firstLine="555"/>
        <w:jc w:val="left"/>
        <w:textAlignment w:val="baseline"/>
        <w:rPr>
          <w:rFonts w:ascii="仿宋" w:eastAsia="仿宋" w:hAnsi="仿宋" w:cs="宋体"/>
          <w:color w:val="000000" w:themeColor="text1"/>
          <w:kern w:val="0"/>
          <w:sz w:val="28"/>
          <w:szCs w:val="28"/>
        </w:rPr>
      </w:pPr>
    </w:p>
    <w:p w:rsidR="00FE7679" w:rsidRDefault="00FE7679" w:rsidP="00FE7679">
      <w:pPr>
        <w:widowControl/>
        <w:shd w:val="clear" w:color="auto" w:fill="FFFFFF"/>
        <w:spacing w:line="555" w:lineRule="atLeast"/>
        <w:ind w:firstLine="555"/>
        <w:jc w:val="left"/>
        <w:textAlignment w:val="baseline"/>
        <w:rPr>
          <w:rFonts w:ascii="仿宋" w:eastAsia="仿宋" w:hAnsi="仿宋" w:cs="宋体"/>
          <w:color w:val="000000" w:themeColor="text1"/>
          <w:kern w:val="0"/>
          <w:sz w:val="28"/>
          <w:szCs w:val="28"/>
        </w:rPr>
      </w:pPr>
    </w:p>
    <w:p w:rsidR="00FE7679" w:rsidRDefault="00FE7679" w:rsidP="00FE7679">
      <w:pPr>
        <w:widowControl/>
        <w:shd w:val="clear" w:color="auto" w:fill="FFFFFF"/>
        <w:spacing w:line="555" w:lineRule="atLeast"/>
        <w:ind w:firstLine="555"/>
        <w:jc w:val="right"/>
        <w:textAlignment w:val="baseline"/>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本科生院</w:t>
      </w:r>
    </w:p>
    <w:p w:rsidR="00C4208D" w:rsidRPr="00FE7679" w:rsidRDefault="00FE7679" w:rsidP="00FE7679">
      <w:pPr>
        <w:widowControl/>
        <w:shd w:val="clear" w:color="auto" w:fill="FFFFFF"/>
        <w:spacing w:line="555" w:lineRule="atLeast"/>
        <w:ind w:firstLine="555"/>
        <w:jc w:val="right"/>
        <w:textAlignment w:val="baseline"/>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2017</w:t>
      </w:r>
      <w:r>
        <w:rPr>
          <w:rFonts w:ascii="仿宋" w:eastAsia="仿宋" w:hAnsi="仿宋" w:cs="宋体" w:hint="eastAsia"/>
          <w:color w:val="000000" w:themeColor="text1"/>
          <w:kern w:val="0"/>
          <w:sz w:val="28"/>
          <w:szCs w:val="28"/>
        </w:rPr>
        <w:t>年</w:t>
      </w:r>
      <w:r>
        <w:rPr>
          <w:rFonts w:ascii="仿宋" w:eastAsia="仿宋" w:hAnsi="仿宋" w:cs="宋体" w:hint="eastAsia"/>
          <w:color w:val="000000" w:themeColor="text1"/>
          <w:kern w:val="0"/>
          <w:sz w:val="28"/>
          <w:szCs w:val="28"/>
        </w:rPr>
        <w:t>12月</w:t>
      </w:r>
    </w:p>
    <w:sectPr w:rsidR="00C4208D" w:rsidRPr="00FE76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79"/>
    <w:rsid w:val="00C4208D"/>
    <w:rsid w:val="00FE7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54620"/>
  <w15:chartTrackingRefBased/>
  <w15:docId w15:val="{9532972D-91AD-4774-98CE-E66BFD4B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6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200</Words>
  <Characters>1140</Characters>
  <Application>Microsoft Office Word</Application>
  <DocSecurity>0</DocSecurity>
  <Lines>9</Lines>
  <Paragraphs>2</Paragraphs>
  <ScaleCrop>false</ScaleCrop>
  <Company>Microsoft</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TL3050</dc:creator>
  <cp:keywords/>
  <dc:description/>
  <cp:lastModifiedBy>TL3050</cp:lastModifiedBy>
  <cp:revision>1</cp:revision>
  <dcterms:created xsi:type="dcterms:W3CDTF">2023-05-22T08:08:00Z</dcterms:created>
  <dcterms:modified xsi:type="dcterms:W3CDTF">2023-05-22T08:13:00Z</dcterms:modified>
</cp:coreProperties>
</file>