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CE134E">
        <w:rPr>
          <w:rFonts w:ascii="黑体" w:eastAsia="黑体" w:hAnsi="黑体" w:cs="Times New Roman"/>
          <w:kern w:val="0"/>
          <w:sz w:val="32"/>
          <w:szCs w:val="32"/>
        </w:rPr>
        <w:t>3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A75D30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浙江大学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 w:rsidR="00A75D30">
        <w:rPr>
          <w:rFonts w:ascii="仿宋" w:eastAsia="仿宋" w:hAnsi="仿宋" w:hint="eastAsia"/>
          <w:sz w:val="32"/>
          <w:szCs w:val="32"/>
        </w:rPr>
        <w:t>并须附</w:t>
      </w:r>
      <w:r>
        <w:rPr>
          <w:rFonts w:ascii="仿宋" w:eastAsia="仿宋" w:hAnsi="仿宋" w:hint="eastAsia"/>
          <w:sz w:val="32"/>
          <w:szCs w:val="32"/>
        </w:rPr>
        <w:t>教务系统中课程开设信息</w:t>
      </w:r>
      <w:r w:rsidR="00A75D30">
        <w:rPr>
          <w:rFonts w:ascii="仿宋" w:eastAsia="仿宋" w:hAnsi="仿宋" w:hint="eastAsia"/>
          <w:sz w:val="32"/>
          <w:szCs w:val="32"/>
        </w:rPr>
        <w:t>截图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</w:t>
      </w:r>
      <w:r w:rsidR="00A75D30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89440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+选课</w:t>
            </w:r>
            <w:r w:rsidR="0089440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课号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C55EB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75D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75D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</w:t>
      </w:r>
      <w:r w:rsidR="00C55EBF">
        <w:rPr>
          <w:rFonts w:ascii="仿宋_GB2312" w:eastAsia="仿宋_GB2312" w:hAnsi="仿宋_GB2312" w:cs="仿宋_GB2312" w:hint="eastAsia"/>
          <w:sz w:val="22"/>
        </w:rPr>
        <w:t>教材</w:t>
      </w:r>
      <w:r w:rsidR="00C55EBF">
        <w:rPr>
          <w:rFonts w:ascii="仿宋_GB2312" w:eastAsia="仿宋_GB2312" w:hAnsi="仿宋_GB2312" w:cs="仿宋_GB2312"/>
          <w:sz w:val="22"/>
        </w:rPr>
        <w:t>信息、开课</w:t>
      </w:r>
      <w:r w:rsidR="00927341">
        <w:rPr>
          <w:rFonts w:ascii="仿宋_GB2312" w:eastAsia="仿宋_GB2312" w:hAnsi="仿宋_GB2312" w:cs="仿宋_GB2312" w:hint="eastAsia"/>
          <w:sz w:val="22"/>
        </w:rPr>
        <w:t>时间</w:t>
      </w:r>
      <w:r w:rsidR="00C55EBF">
        <w:rPr>
          <w:rFonts w:ascii="仿宋_GB2312" w:eastAsia="仿宋_GB2312" w:hAnsi="仿宋_GB2312" w:cs="仿宋_GB2312"/>
          <w:sz w:val="22"/>
        </w:rPr>
        <w:t>等需与附件材料一致</w:t>
      </w:r>
      <w:r>
        <w:rPr>
          <w:rFonts w:ascii="仿宋_GB2312" w:eastAsia="仿宋_GB2312" w:hAnsi="仿宋_GB2312" w:cs="仿宋_GB2312" w:hint="eastAsia"/>
          <w:sz w:val="22"/>
        </w:rPr>
        <w:t>）</w:t>
      </w:r>
    </w:p>
    <w:p w:rsidR="00927341" w:rsidRDefault="00927341" w:rsidP="00014CF1">
      <w:pPr>
        <w:spacing w:line="360" w:lineRule="exact"/>
        <w:rPr>
          <w:rFonts w:ascii="仿宋_GB2312" w:eastAsia="仿宋_GB2312" w:hAnsi="仿宋_GB2312" w:cs="仿宋_GB2312" w:hint="eastAsia"/>
          <w:sz w:val="22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89440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C55EBF" w:rsidRDefault="00014CF1" w:rsidP="00C55EBF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C55EBF" w:rsidRDefault="00C55EBF" w:rsidP="00C55EBF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C55E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C55E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</w:t>
      </w:r>
      <w:r w:rsidR="00C55EBF">
        <w:rPr>
          <w:rFonts w:ascii="仿宋_GB2312" w:eastAsia="仿宋_GB2312" w:hAnsi="仿宋_GB2312" w:cs="仿宋_GB2312" w:hint="eastAsia"/>
          <w:sz w:val="22"/>
        </w:rPr>
        <w:t>教材</w:t>
      </w:r>
      <w:r w:rsidR="00C55EBF">
        <w:rPr>
          <w:rFonts w:ascii="仿宋_GB2312" w:eastAsia="仿宋_GB2312" w:hAnsi="仿宋_GB2312" w:cs="仿宋_GB2312"/>
          <w:sz w:val="22"/>
        </w:rPr>
        <w:t>信息、开课</w:t>
      </w:r>
      <w:r w:rsidR="00927341">
        <w:rPr>
          <w:rFonts w:ascii="仿宋_GB2312" w:eastAsia="仿宋_GB2312" w:hAnsi="仿宋_GB2312" w:cs="仿宋_GB2312" w:hint="eastAsia"/>
          <w:sz w:val="22"/>
        </w:rPr>
        <w:t>时间</w:t>
      </w:r>
      <w:r w:rsidR="00C55EBF">
        <w:rPr>
          <w:rFonts w:ascii="仿宋_GB2312" w:eastAsia="仿宋_GB2312" w:hAnsi="仿宋_GB2312" w:cs="仿宋_GB2312"/>
          <w:sz w:val="22"/>
        </w:rPr>
        <w:t>等需与附件材料一致</w:t>
      </w:r>
      <w:r w:rsidR="00C55EBF">
        <w:rPr>
          <w:rFonts w:ascii="仿宋_GB2312" w:eastAsia="仿宋_GB2312" w:hAnsi="仿宋_GB2312" w:cs="仿宋_GB2312" w:hint="eastAsia"/>
          <w:sz w:val="22"/>
        </w:rPr>
        <w:t>）</w:t>
      </w:r>
    </w:p>
    <w:p w:rsidR="00927341" w:rsidRPr="00C55EBF" w:rsidRDefault="00927341" w:rsidP="00014CF1">
      <w:pPr>
        <w:spacing w:line="360" w:lineRule="exact"/>
        <w:rPr>
          <w:rFonts w:ascii="仿宋_GB2312" w:eastAsia="仿宋_GB2312" w:hAnsi="仿宋_GB2312" w:cs="仿宋_GB2312" w:hint="eastAsia"/>
          <w:sz w:val="22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89440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代码</w:t>
            </w:r>
            <w:bookmarkStart w:id="0" w:name="_GoBack"/>
            <w:bookmarkEnd w:id="0"/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C55E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C55E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</w:t>
      </w:r>
      <w:r w:rsidR="00C55EBF">
        <w:rPr>
          <w:rFonts w:ascii="仿宋_GB2312" w:eastAsia="仿宋_GB2312" w:hAnsi="仿宋_GB2312" w:cs="仿宋_GB2312"/>
          <w:sz w:val="22"/>
        </w:rPr>
        <w:t>开课</w:t>
      </w:r>
      <w:r w:rsidR="00927341">
        <w:rPr>
          <w:rFonts w:ascii="仿宋_GB2312" w:eastAsia="仿宋_GB2312" w:hAnsi="仿宋_GB2312" w:cs="仿宋_GB2312" w:hint="eastAsia"/>
          <w:sz w:val="22"/>
        </w:rPr>
        <w:t>时间等</w:t>
      </w:r>
      <w:r w:rsidR="00C55EBF">
        <w:rPr>
          <w:rFonts w:ascii="仿宋_GB2312" w:eastAsia="仿宋_GB2312" w:hAnsi="仿宋_GB2312" w:cs="仿宋_GB2312"/>
          <w:sz w:val="22"/>
        </w:rPr>
        <w:t>需与附件材料一致</w:t>
      </w:r>
      <w:r>
        <w:rPr>
          <w:rFonts w:ascii="仿宋_GB2312" w:eastAsia="仿宋_GB2312" w:hAnsi="仿宋_GB2312" w:cs="仿宋_GB2312" w:hint="eastAsia"/>
          <w:sz w:val="22"/>
        </w:rPr>
        <w:t>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7341" w:rsidRDefault="0092734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7341" w:rsidRDefault="00927341" w:rsidP="00A06A88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927341" w:rsidRDefault="00927341" w:rsidP="00A06A88">
            <w:pPr>
              <w:spacing w:line="340" w:lineRule="atLeast"/>
              <w:rPr>
                <w:rFonts w:hint="eastAsia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CE134E" w:rsidRDefault="00A75D30" w:rsidP="00A75D30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  <w:r w:rsidRPr="00A75D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学校通知要求，列出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附材料清单</w:t>
            </w:r>
            <w:r w:rsidRPr="00A75D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A75D30" w:rsidRDefault="00A75D30" w:rsidP="00A75D30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75D30" w:rsidRDefault="00A75D30" w:rsidP="00A75D30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75D30" w:rsidRDefault="00A75D30" w:rsidP="00A75D30">
            <w:pPr>
              <w:pStyle w:val="a4"/>
              <w:spacing w:line="3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A75D30" w:rsidRDefault="00A75D30" w:rsidP="00A75D30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75D30" w:rsidRPr="00A75D30" w:rsidRDefault="00A75D30" w:rsidP="00A75D30">
            <w:pPr>
              <w:pStyle w:val="a4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w w:val="95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 w:rsidP="00CE134E">
      <w:pPr>
        <w:pStyle w:val="a4"/>
        <w:spacing w:line="340" w:lineRule="atLeast"/>
        <w:ind w:firstLineChars="0" w:firstLine="0"/>
        <w:rPr>
          <w:rFonts w:hint="eastAsia"/>
        </w:rPr>
      </w:pPr>
    </w:p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894405"/>
    <w:rsid w:val="00927341"/>
    <w:rsid w:val="00A75D30"/>
    <w:rsid w:val="00C55EBF"/>
    <w:rsid w:val="00C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DA42B-4448-4830-B618-C4138423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YY</cp:lastModifiedBy>
  <cp:revision>3</cp:revision>
  <dcterms:created xsi:type="dcterms:W3CDTF">2019-11-22T10:28:00Z</dcterms:created>
  <dcterms:modified xsi:type="dcterms:W3CDTF">2019-11-26T10:18:00Z</dcterms:modified>
</cp:coreProperties>
</file>