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E0" w:rsidRPr="00C41F80" w:rsidRDefault="00CD38E0" w:rsidP="00CD38E0">
      <w:pPr>
        <w:jc w:val="center"/>
        <w:rPr>
          <w:rFonts w:ascii="黑体" w:eastAsia="黑体" w:hAnsi="黑体"/>
          <w:sz w:val="15"/>
          <w:szCs w:val="15"/>
        </w:rPr>
      </w:pPr>
      <w:r w:rsidRPr="00C41F80">
        <w:rPr>
          <w:rFonts w:ascii="黑体" w:eastAsia="黑体" w:hAnsi="黑体" w:hint="eastAsia"/>
          <w:sz w:val="15"/>
          <w:szCs w:val="15"/>
        </w:rPr>
        <w:t xml:space="preserve">中国科学院地理科学与资源研究所 </w:t>
      </w:r>
      <w:r w:rsidR="006A5529">
        <w:rPr>
          <w:rFonts w:ascii="黑体" w:eastAsia="黑体" w:hAnsi="黑体" w:hint="eastAsia"/>
          <w:sz w:val="15"/>
          <w:szCs w:val="15"/>
        </w:rPr>
        <w:t>浙江大学</w:t>
      </w:r>
    </w:p>
    <w:p w:rsidR="007877E7" w:rsidRPr="00C41F80" w:rsidRDefault="00CD38E0" w:rsidP="007877E7">
      <w:pPr>
        <w:jc w:val="center"/>
        <w:rPr>
          <w:rFonts w:ascii="黑体" w:eastAsia="黑体" w:hAnsi="黑体"/>
          <w:sz w:val="28"/>
          <w:szCs w:val="28"/>
        </w:rPr>
      </w:pPr>
      <w:r w:rsidRPr="00C41F80">
        <w:rPr>
          <w:rFonts w:ascii="黑体" w:eastAsia="黑体" w:hAnsi="黑体" w:hint="eastAsia"/>
          <w:sz w:val="28"/>
          <w:szCs w:val="28"/>
        </w:rPr>
        <w:t>201</w:t>
      </w:r>
      <w:r w:rsidR="00D5143D">
        <w:rPr>
          <w:rFonts w:ascii="黑体" w:eastAsia="黑体" w:hAnsi="黑体" w:hint="eastAsia"/>
          <w:sz w:val="28"/>
          <w:szCs w:val="28"/>
        </w:rPr>
        <w:t>6</w:t>
      </w:r>
      <w:r w:rsidR="00917D97">
        <w:rPr>
          <w:rFonts w:ascii="黑体" w:eastAsia="黑体" w:hAnsi="黑体" w:hint="eastAsia"/>
          <w:sz w:val="28"/>
          <w:szCs w:val="28"/>
        </w:rPr>
        <w:t>年“石坚菁英班</w:t>
      </w:r>
      <w:r w:rsidRPr="00C41F80">
        <w:rPr>
          <w:rFonts w:ascii="黑体" w:eastAsia="黑体" w:hAnsi="黑体" w:hint="eastAsia"/>
          <w:sz w:val="28"/>
          <w:szCs w:val="28"/>
        </w:rPr>
        <w:t>”招生简章</w:t>
      </w:r>
    </w:p>
    <w:p w:rsidR="007877E7" w:rsidRPr="00EA079C" w:rsidRDefault="007877E7" w:rsidP="005C6606">
      <w:pPr>
        <w:spacing w:line="360" w:lineRule="auto"/>
        <w:rPr>
          <w:rFonts w:ascii="仿宋" w:eastAsia="仿宋" w:hAnsi="仿宋"/>
          <w:b/>
          <w:sz w:val="24"/>
        </w:rPr>
      </w:pPr>
      <w:r w:rsidRPr="00EA079C">
        <w:rPr>
          <w:rFonts w:ascii="仿宋" w:eastAsia="仿宋" w:hAnsi="仿宋" w:hint="eastAsia"/>
          <w:b/>
          <w:sz w:val="24"/>
        </w:rPr>
        <w:t>一</w:t>
      </w:r>
      <w:r w:rsidR="00F859B3" w:rsidRPr="00EA079C">
        <w:rPr>
          <w:rFonts w:ascii="仿宋" w:eastAsia="仿宋" w:hAnsi="仿宋" w:hint="eastAsia"/>
          <w:b/>
          <w:sz w:val="24"/>
        </w:rPr>
        <w:t>、背景</w:t>
      </w:r>
      <w:r w:rsidRPr="00EA079C">
        <w:rPr>
          <w:rFonts w:ascii="仿宋" w:eastAsia="仿宋" w:hAnsi="仿宋" w:hint="eastAsia"/>
          <w:b/>
          <w:sz w:val="24"/>
        </w:rPr>
        <w:t>简介</w:t>
      </w:r>
    </w:p>
    <w:p w:rsidR="00117627" w:rsidRPr="00EA079C" w:rsidRDefault="00117627" w:rsidP="005C6606">
      <w:pPr>
        <w:spacing w:line="360" w:lineRule="auto"/>
        <w:ind w:firstLineChars="200" w:firstLine="420"/>
        <w:rPr>
          <w:rFonts w:ascii="仿宋" w:eastAsia="仿宋" w:hAnsi="仿宋"/>
          <w:szCs w:val="18"/>
        </w:rPr>
      </w:pPr>
      <w:r w:rsidRPr="00EA079C">
        <w:rPr>
          <w:rFonts w:ascii="仿宋" w:eastAsia="仿宋" w:hAnsi="仿宋" w:hint="eastAsia"/>
          <w:szCs w:val="18"/>
        </w:rPr>
        <w:t>为促进科研机构与高等院校的双向交流与合作育人，充分利用所</w:t>
      </w:r>
      <w:r w:rsidR="00053D74" w:rsidRPr="00EA079C">
        <w:rPr>
          <w:rFonts w:ascii="仿宋" w:eastAsia="仿宋" w:hAnsi="仿宋" w:hint="eastAsia"/>
          <w:szCs w:val="18"/>
        </w:rPr>
        <w:t>、</w:t>
      </w:r>
      <w:r w:rsidRPr="00EA079C">
        <w:rPr>
          <w:rFonts w:ascii="仿宋" w:eastAsia="仿宋" w:hAnsi="仿宋" w:hint="eastAsia"/>
          <w:szCs w:val="18"/>
        </w:rPr>
        <w:t>校双方的智力资源和科技条件，加强双边合作，实现优势互补，提升本科生科研实践能力，探索所</w:t>
      </w:r>
      <w:r w:rsidR="00053D74" w:rsidRPr="00EA079C">
        <w:rPr>
          <w:rFonts w:ascii="仿宋" w:eastAsia="仿宋" w:hAnsi="仿宋" w:hint="eastAsia"/>
          <w:szCs w:val="18"/>
        </w:rPr>
        <w:t>、</w:t>
      </w:r>
      <w:r w:rsidRPr="00EA079C">
        <w:rPr>
          <w:rFonts w:ascii="仿宋" w:eastAsia="仿宋" w:hAnsi="仿宋" w:hint="eastAsia"/>
          <w:szCs w:val="18"/>
        </w:rPr>
        <w:t>校联合培养拔尖创新人才的新模式，</w:t>
      </w:r>
      <w:r w:rsidR="0099756C" w:rsidRPr="00EA079C">
        <w:rPr>
          <w:rFonts w:ascii="仿宋" w:eastAsia="仿宋" w:hAnsi="仿宋" w:hint="eastAsia"/>
          <w:szCs w:val="18"/>
        </w:rPr>
        <w:t>中国科学院</w:t>
      </w:r>
      <w:r w:rsidR="00113951" w:rsidRPr="00EA079C">
        <w:rPr>
          <w:rFonts w:ascii="仿宋" w:eastAsia="仿宋" w:hAnsi="仿宋" w:hint="eastAsia"/>
          <w:szCs w:val="18"/>
        </w:rPr>
        <w:t>地理</w:t>
      </w:r>
      <w:r w:rsidR="0099756C" w:rsidRPr="00EA079C">
        <w:rPr>
          <w:rFonts w:ascii="仿宋" w:eastAsia="仿宋" w:hAnsi="仿宋" w:hint="eastAsia"/>
          <w:szCs w:val="18"/>
        </w:rPr>
        <w:t>科学与资源研究</w:t>
      </w:r>
      <w:r w:rsidR="00113951" w:rsidRPr="00EA079C">
        <w:rPr>
          <w:rFonts w:ascii="仿宋" w:eastAsia="仿宋" w:hAnsi="仿宋" w:hint="eastAsia"/>
          <w:szCs w:val="18"/>
        </w:rPr>
        <w:t>所</w:t>
      </w:r>
      <w:r w:rsidR="0099756C" w:rsidRPr="00EA079C">
        <w:rPr>
          <w:rFonts w:ascii="仿宋" w:eastAsia="仿宋" w:hAnsi="仿宋" w:hint="eastAsia"/>
          <w:szCs w:val="18"/>
        </w:rPr>
        <w:t>（以下简称：地理资源所）</w:t>
      </w:r>
      <w:r w:rsidRPr="00EA079C">
        <w:rPr>
          <w:rFonts w:ascii="仿宋" w:eastAsia="仿宋" w:hAnsi="仿宋" w:hint="eastAsia"/>
          <w:szCs w:val="18"/>
        </w:rPr>
        <w:t>和</w:t>
      </w:r>
      <w:r w:rsidR="006A5529">
        <w:rPr>
          <w:rFonts w:ascii="仿宋" w:eastAsia="仿宋" w:hAnsi="仿宋" w:hint="eastAsia"/>
          <w:szCs w:val="18"/>
        </w:rPr>
        <w:t>浙江大学</w:t>
      </w:r>
      <w:r w:rsidRPr="00EA079C">
        <w:rPr>
          <w:rFonts w:ascii="仿宋" w:eastAsia="仿宋" w:hAnsi="仿宋" w:hint="eastAsia"/>
          <w:szCs w:val="18"/>
        </w:rPr>
        <w:t>于</w:t>
      </w:r>
      <w:r w:rsidR="006A5529">
        <w:rPr>
          <w:rFonts w:ascii="仿宋" w:eastAsia="仿宋" w:hAnsi="仿宋" w:hint="eastAsia"/>
          <w:szCs w:val="18"/>
        </w:rPr>
        <w:t>2016</w:t>
      </w:r>
      <w:r w:rsidRPr="00EA079C">
        <w:rPr>
          <w:rFonts w:ascii="仿宋" w:eastAsia="仿宋" w:hAnsi="仿宋" w:hint="eastAsia"/>
          <w:szCs w:val="18"/>
        </w:rPr>
        <w:t>年</w:t>
      </w:r>
      <w:r w:rsidR="006A5529">
        <w:rPr>
          <w:rFonts w:ascii="仿宋" w:eastAsia="仿宋" w:hAnsi="仿宋" w:hint="eastAsia"/>
          <w:szCs w:val="18"/>
        </w:rPr>
        <w:t>4</w:t>
      </w:r>
      <w:r w:rsidRPr="00EA079C">
        <w:rPr>
          <w:rFonts w:ascii="仿宋" w:eastAsia="仿宋" w:hAnsi="仿宋" w:hint="eastAsia"/>
          <w:szCs w:val="18"/>
        </w:rPr>
        <w:t>月签署</w:t>
      </w:r>
      <w:r w:rsidR="006A5529">
        <w:rPr>
          <w:rFonts w:ascii="仿宋" w:eastAsia="仿宋" w:hAnsi="仿宋" w:hint="eastAsia"/>
          <w:szCs w:val="18"/>
        </w:rPr>
        <w:t>了</w:t>
      </w:r>
      <w:r w:rsidRPr="00EA079C">
        <w:rPr>
          <w:rFonts w:ascii="仿宋" w:eastAsia="仿宋" w:hAnsi="仿宋" w:hint="eastAsia"/>
          <w:szCs w:val="18"/>
        </w:rPr>
        <w:t>《</w:t>
      </w:r>
      <w:r w:rsidR="00917D97">
        <w:rPr>
          <w:rFonts w:ascii="仿宋" w:eastAsia="仿宋" w:hAnsi="仿宋" w:hint="eastAsia"/>
          <w:szCs w:val="18"/>
        </w:rPr>
        <w:t>“科教结合、协同育人”项目</w:t>
      </w:r>
      <w:r w:rsidRPr="00EA079C">
        <w:rPr>
          <w:rFonts w:ascii="仿宋" w:eastAsia="仿宋" w:hAnsi="仿宋" w:hint="eastAsia"/>
          <w:szCs w:val="18"/>
        </w:rPr>
        <w:t>协议</w:t>
      </w:r>
      <w:r w:rsidR="00917D97">
        <w:rPr>
          <w:rFonts w:ascii="仿宋" w:eastAsia="仿宋" w:hAnsi="仿宋" w:hint="eastAsia"/>
          <w:szCs w:val="18"/>
        </w:rPr>
        <w:t>书</w:t>
      </w:r>
      <w:r w:rsidRPr="00EA079C">
        <w:rPr>
          <w:rFonts w:ascii="仿宋" w:eastAsia="仿宋" w:hAnsi="仿宋" w:hint="eastAsia"/>
          <w:szCs w:val="18"/>
        </w:rPr>
        <w:t>》</w:t>
      </w:r>
      <w:r w:rsidR="00917D97">
        <w:rPr>
          <w:rFonts w:ascii="仿宋" w:eastAsia="仿宋" w:hAnsi="仿宋" w:hint="eastAsia"/>
          <w:szCs w:val="18"/>
        </w:rPr>
        <w:t>，旨在</w:t>
      </w:r>
      <w:r w:rsidRPr="00EA079C">
        <w:rPr>
          <w:rFonts w:ascii="仿宋" w:eastAsia="仿宋" w:hAnsi="仿宋" w:hint="eastAsia"/>
          <w:szCs w:val="18"/>
        </w:rPr>
        <w:t>开展优秀本科生联合</w:t>
      </w:r>
      <w:r w:rsidR="00843BBE" w:rsidRPr="00EA079C">
        <w:rPr>
          <w:rFonts w:ascii="仿宋" w:eastAsia="仿宋" w:hAnsi="仿宋" w:hint="eastAsia"/>
          <w:szCs w:val="18"/>
        </w:rPr>
        <w:t>培养</w:t>
      </w:r>
      <w:r w:rsidRPr="00EA079C">
        <w:rPr>
          <w:rFonts w:ascii="仿宋" w:eastAsia="仿宋" w:hAnsi="仿宋" w:hint="eastAsia"/>
          <w:szCs w:val="18"/>
        </w:rPr>
        <w:t>工作，同时为</w:t>
      </w:r>
      <w:r w:rsidR="00917D97">
        <w:rPr>
          <w:rFonts w:ascii="仿宋" w:eastAsia="仿宋" w:hAnsi="仿宋" w:hint="eastAsia"/>
          <w:szCs w:val="18"/>
        </w:rPr>
        <w:t>浙江大学</w:t>
      </w:r>
      <w:r w:rsidRPr="00EA079C">
        <w:rPr>
          <w:rFonts w:ascii="仿宋" w:eastAsia="仿宋" w:hAnsi="仿宋" w:hint="eastAsia"/>
          <w:szCs w:val="18"/>
        </w:rPr>
        <w:t>向</w:t>
      </w:r>
      <w:r w:rsidR="00113951" w:rsidRPr="00EA079C">
        <w:rPr>
          <w:rFonts w:ascii="仿宋" w:eastAsia="仿宋" w:hAnsi="仿宋" w:hint="eastAsia"/>
          <w:szCs w:val="18"/>
        </w:rPr>
        <w:t>地理</w:t>
      </w:r>
      <w:r w:rsidR="00F11A65" w:rsidRPr="00EA079C">
        <w:rPr>
          <w:rFonts w:ascii="仿宋" w:eastAsia="仿宋" w:hAnsi="仿宋" w:hint="eastAsia"/>
          <w:szCs w:val="18"/>
        </w:rPr>
        <w:t>资源</w:t>
      </w:r>
      <w:r w:rsidR="00113951" w:rsidRPr="00EA079C">
        <w:rPr>
          <w:rFonts w:ascii="仿宋" w:eastAsia="仿宋" w:hAnsi="仿宋" w:hint="eastAsia"/>
          <w:szCs w:val="18"/>
        </w:rPr>
        <w:t>所</w:t>
      </w:r>
      <w:r w:rsidRPr="00EA079C">
        <w:rPr>
          <w:rFonts w:ascii="仿宋" w:eastAsia="仿宋" w:hAnsi="仿宋" w:hint="eastAsia"/>
          <w:szCs w:val="18"/>
        </w:rPr>
        <w:t>推荐输送优秀本科毕业生攻读硕士或博士学位奠定基础。</w:t>
      </w:r>
    </w:p>
    <w:p w:rsidR="002A0E75" w:rsidRPr="00EA079C" w:rsidRDefault="002A0E75" w:rsidP="005C6606">
      <w:pPr>
        <w:spacing w:line="360" w:lineRule="auto"/>
        <w:rPr>
          <w:rFonts w:ascii="仿宋" w:eastAsia="仿宋" w:hAnsi="仿宋"/>
          <w:b/>
          <w:sz w:val="24"/>
        </w:rPr>
      </w:pPr>
      <w:r w:rsidRPr="00EA079C">
        <w:rPr>
          <w:rFonts w:ascii="仿宋" w:eastAsia="仿宋" w:hAnsi="仿宋" w:hint="eastAsia"/>
          <w:b/>
          <w:sz w:val="24"/>
        </w:rPr>
        <w:t>二、招生计划</w:t>
      </w:r>
    </w:p>
    <w:p w:rsidR="002A0E75" w:rsidRPr="00EA079C" w:rsidRDefault="002A0E75" w:rsidP="005C6606">
      <w:pPr>
        <w:spacing w:line="360" w:lineRule="auto"/>
        <w:ind w:firstLineChars="200" w:firstLine="420"/>
        <w:rPr>
          <w:rFonts w:ascii="仿宋" w:eastAsia="仿宋" w:hAnsi="仿宋"/>
          <w:szCs w:val="18"/>
        </w:rPr>
      </w:pPr>
      <w:r w:rsidRPr="00EA079C">
        <w:rPr>
          <w:rFonts w:ascii="仿宋" w:eastAsia="仿宋" w:hAnsi="仿宋" w:hint="eastAsia"/>
          <w:szCs w:val="18"/>
        </w:rPr>
        <w:t>“</w:t>
      </w:r>
      <w:r w:rsidR="00917D97">
        <w:rPr>
          <w:rFonts w:ascii="仿宋" w:eastAsia="仿宋" w:hAnsi="仿宋" w:hint="eastAsia"/>
          <w:szCs w:val="18"/>
        </w:rPr>
        <w:t>石坚</w:t>
      </w:r>
      <w:r w:rsidRPr="00EA079C">
        <w:rPr>
          <w:rFonts w:ascii="仿宋" w:eastAsia="仿宋" w:hAnsi="仿宋" w:hint="eastAsia"/>
          <w:szCs w:val="18"/>
        </w:rPr>
        <w:t>菁英班”</w:t>
      </w:r>
      <w:r w:rsidR="00D5143D">
        <w:rPr>
          <w:rFonts w:ascii="仿宋" w:eastAsia="仿宋" w:hAnsi="仿宋" w:hint="eastAsia"/>
          <w:szCs w:val="18"/>
        </w:rPr>
        <w:t>2016</w:t>
      </w:r>
      <w:r w:rsidR="005258BB" w:rsidRPr="00EA079C">
        <w:rPr>
          <w:rFonts w:ascii="仿宋" w:eastAsia="仿宋" w:hAnsi="仿宋" w:hint="eastAsia"/>
          <w:szCs w:val="18"/>
        </w:rPr>
        <w:t>年计划</w:t>
      </w:r>
      <w:r w:rsidRPr="00EA079C">
        <w:rPr>
          <w:rFonts w:ascii="仿宋" w:eastAsia="仿宋" w:hAnsi="仿宋" w:hint="eastAsia"/>
          <w:szCs w:val="18"/>
        </w:rPr>
        <w:t>招收</w:t>
      </w:r>
      <w:r w:rsidR="005258BB" w:rsidRPr="00EA079C">
        <w:rPr>
          <w:rFonts w:ascii="仿宋" w:eastAsia="仿宋" w:hAnsi="仿宋" w:hint="eastAsia"/>
          <w:szCs w:val="18"/>
        </w:rPr>
        <w:t>学员</w:t>
      </w:r>
      <w:r w:rsidR="0099756C" w:rsidRPr="00EA079C">
        <w:rPr>
          <w:rFonts w:ascii="仿宋" w:eastAsia="仿宋" w:hAnsi="仿宋" w:hint="eastAsia"/>
          <w:szCs w:val="18"/>
        </w:rPr>
        <w:t>10</w:t>
      </w:r>
      <w:r w:rsidR="00312497" w:rsidRPr="00EA079C">
        <w:rPr>
          <w:rFonts w:ascii="仿宋" w:eastAsia="仿宋" w:hAnsi="仿宋" w:hint="eastAsia"/>
          <w:szCs w:val="18"/>
        </w:rPr>
        <w:t>人</w:t>
      </w:r>
      <w:r w:rsidRPr="00EA079C">
        <w:rPr>
          <w:rFonts w:ascii="仿宋" w:eastAsia="仿宋" w:hAnsi="仿宋" w:hint="eastAsia"/>
          <w:szCs w:val="18"/>
        </w:rPr>
        <w:t>，</w:t>
      </w:r>
      <w:r w:rsidR="00D5143D">
        <w:rPr>
          <w:rFonts w:ascii="仿宋" w:eastAsia="仿宋" w:hAnsi="仿宋" w:hint="eastAsia"/>
          <w:szCs w:val="18"/>
        </w:rPr>
        <w:t>包括</w:t>
      </w:r>
      <w:r w:rsidR="0099756C" w:rsidRPr="00EA079C">
        <w:rPr>
          <w:rFonts w:ascii="仿宋" w:eastAsia="仿宋" w:hAnsi="仿宋" w:hint="eastAsia"/>
          <w:szCs w:val="18"/>
        </w:rPr>
        <w:t>推荐</w:t>
      </w:r>
      <w:r w:rsidRPr="00EA079C">
        <w:rPr>
          <w:rFonts w:ascii="仿宋" w:eastAsia="仿宋" w:hAnsi="仿宋" w:hint="eastAsia"/>
          <w:szCs w:val="18"/>
        </w:rPr>
        <w:t>免试攻读硕士</w:t>
      </w:r>
      <w:r w:rsidR="0099756C" w:rsidRPr="00EA079C">
        <w:rPr>
          <w:rFonts w:ascii="仿宋" w:eastAsia="仿宋" w:hAnsi="仿宋" w:hint="eastAsia"/>
          <w:szCs w:val="18"/>
        </w:rPr>
        <w:t>学位</w:t>
      </w:r>
      <w:r w:rsidR="00D5143D">
        <w:rPr>
          <w:rFonts w:ascii="仿宋" w:eastAsia="仿宋" w:hAnsi="仿宋" w:hint="eastAsia"/>
          <w:szCs w:val="18"/>
        </w:rPr>
        <w:t>、</w:t>
      </w:r>
      <w:r w:rsidR="0099756C" w:rsidRPr="00EA079C">
        <w:rPr>
          <w:rFonts w:ascii="仿宋" w:eastAsia="仿宋" w:hAnsi="仿宋" w:hint="eastAsia"/>
          <w:szCs w:val="18"/>
        </w:rPr>
        <w:t>推荐免试攻读</w:t>
      </w:r>
      <w:r w:rsidRPr="00EA079C">
        <w:rPr>
          <w:rFonts w:ascii="仿宋" w:eastAsia="仿宋" w:hAnsi="仿宋" w:hint="eastAsia"/>
          <w:szCs w:val="18"/>
        </w:rPr>
        <w:t>博士学位（直博）</w:t>
      </w:r>
      <w:r w:rsidR="00D5143D">
        <w:rPr>
          <w:rFonts w:ascii="仿宋" w:eastAsia="仿宋" w:hAnsi="仿宋" w:hint="eastAsia"/>
          <w:szCs w:val="18"/>
        </w:rPr>
        <w:t>两类</w:t>
      </w:r>
      <w:r w:rsidRPr="00EA079C">
        <w:rPr>
          <w:rFonts w:ascii="仿宋" w:eastAsia="仿宋" w:hAnsi="仿宋" w:hint="eastAsia"/>
          <w:szCs w:val="18"/>
        </w:rPr>
        <w:t>。</w:t>
      </w:r>
    </w:p>
    <w:p w:rsidR="00D42CF1" w:rsidRPr="00EA079C" w:rsidRDefault="00257D2A" w:rsidP="005C6606">
      <w:pPr>
        <w:spacing w:line="360" w:lineRule="auto"/>
        <w:rPr>
          <w:rFonts w:ascii="仿宋" w:eastAsia="仿宋" w:hAnsi="仿宋"/>
          <w:b/>
          <w:sz w:val="24"/>
        </w:rPr>
      </w:pPr>
      <w:r w:rsidRPr="00EA079C">
        <w:rPr>
          <w:rFonts w:ascii="仿宋" w:eastAsia="仿宋" w:hAnsi="仿宋" w:hint="eastAsia"/>
          <w:b/>
          <w:sz w:val="24"/>
        </w:rPr>
        <w:t>三、</w:t>
      </w:r>
      <w:r w:rsidR="00D42CF1" w:rsidRPr="00EA079C">
        <w:rPr>
          <w:rFonts w:ascii="仿宋" w:eastAsia="仿宋" w:hAnsi="仿宋" w:hint="eastAsia"/>
          <w:b/>
          <w:sz w:val="24"/>
        </w:rPr>
        <w:t>申请条件</w:t>
      </w:r>
    </w:p>
    <w:p w:rsidR="005A13D9" w:rsidRPr="00A4731B" w:rsidRDefault="00A4731B" w:rsidP="00A4731B">
      <w:pPr>
        <w:adjustRightInd w:val="0"/>
        <w:snapToGrid w:val="0"/>
        <w:spacing w:line="360" w:lineRule="auto"/>
        <w:jc w:val="left"/>
        <w:rPr>
          <w:rFonts w:ascii="仿宋" w:eastAsia="仿宋" w:hAnsi="仿宋"/>
          <w:szCs w:val="18"/>
        </w:rPr>
      </w:pPr>
      <w:r>
        <w:rPr>
          <w:rFonts w:ascii="仿宋" w:eastAsia="仿宋" w:hAnsi="仿宋" w:hint="eastAsia"/>
          <w:szCs w:val="18"/>
        </w:rPr>
        <w:t>1、</w:t>
      </w:r>
      <w:r w:rsidR="005A13D9" w:rsidRPr="00A4731B">
        <w:rPr>
          <w:rFonts w:ascii="仿宋" w:eastAsia="仿宋" w:hAnsi="仿宋" w:hint="eastAsia"/>
          <w:szCs w:val="18"/>
        </w:rPr>
        <w:t>热爱科学事业、具有较强科研潜力的2017届本科毕业生；</w:t>
      </w:r>
    </w:p>
    <w:p w:rsidR="00D42CF1" w:rsidRPr="00A4731B" w:rsidRDefault="00A4731B" w:rsidP="00A4731B">
      <w:pPr>
        <w:adjustRightInd w:val="0"/>
        <w:snapToGrid w:val="0"/>
        <w:spacing w:line="360" w:lineRule="auto"/>
        <w:jc w:val="left"/>
        <w:rPr>
          <w:rFonts w:ascii="仿宋" w:eastAsia="仿宋" w:hAnsi="仿宋"/>
          <w:szCs w:val="18"/>
        </w:rPr>
      </w:pPr>
      <w:r>
        <w:rPr>
          <w:rFonts w:ascii="仿宋" w:eastAsia="仿宋" w:hAnsi="仿宋" w:hint="eastAsia"/>
          <w:szCs w:val="18"/>
        </w:rPr>
        <w:t>2、</w:t>
      </w:r>
      <w:r w:rsidR="005A13D9" w:rsidRPr="00A4731B">
        <w:rPr>
          <w:rFonts w:ascii="仿宋" w:eastAsia="仿宋" w:hAnsi="仿宋" w:hint="eastAsia"/>
          <w:szCs w:val="18"/>
        </w:rPr>
        <w:t>有意向到地理资源所攻读硕士或博士学位</w:t>
      </w:r>
      <w:r w:rsidR="00206285" w:rsidRPr="00A4731B">
        <w:rPr>
          <w:rFonts w:ascii="仿宋" w:eastAsia="仿宋" w:hAnsi="仿宋" w:hint="eastAsia"/>
          <w:szCs w:val="18"/>
        </w:rPr>
        <w:t>；</w:t>
      </w:r>
    </w:p>
    <w:p w:rsidR="00206285" w:rsidRPr="00A4731B" w:rsidRDefault="00A4731B" w:rsidP="00A4731B">
      <w:pPr>
        <w:adjustRightInd w:val="0"/>
        <w:snapToGrid w:val="0"/>
        <w:spacing w:line="360" w:lineRule="auto"/>
        <w:jc w:val="left"/>
        <w:rPr>
          <w:rFonts w:ascii="仿宋" w:eastAsia="仿宋" w:hAnsi="仿宋"/>
          <w:szCs w:val="18"/>
        </w:rPr>
      </w:pPr>
      <w:r>
        <w:rPr>
          <w:rFonts w:ascii="仿宋" w:eastAsia="仿宋" w:hAnsi="仿宋" w:hint="eastAsia"/>
          <w:szCs w:val="18"/>
        </w:rPr>
        <w:t>3、</w:t>
      </w:r>
      <w:r w:rsidR="005A13D9" w:rsidRPr="00A4731B">
        <w:rPr>
          <w:rFonts w:ascii="仿宋" w:eastAsia="仿宋" w:hAnsi="仿宋" w:hint="eastAsia"/>
          <w:szCs w:val="18"/>
        </w:rPr>
        <w:t>遵纪守法，</w:t>
      </w:r>
      <w:r w:rsidR="00206285" w:rsidRPr="00A4731B">
        <w:rPr>
          <w:rFonts w:ascii="仿宋" w:eastAsia="仿宋" w:hAnsi="仿宋" w:hint="eastAsia"/>
          <w:szCs w:val="18"/>
        </w:rPr>
        <w:t>身心健康；</w:t>
      </w:r>
    </w:p>
    <w:p w:rsidR="00D42CF1" w:rsidRPr="00A4731B" w:rsidRDefault="00A4731B" w:rsidP="00A4731B">
      <w:pPr>
        <w:adjustRightInd w:val="0"/>
        <w:snapToGrid w:val="0"/>
        <w:spacing w:line="360" w:lineRule="auto"/>
        <w:jc w:val="left"/>
        <w:rPr>
          <w:rFonts w:ascii="仿宋" w:eastAsia="仿宋" w:hAnsi="仿宋"/>
          <w:szCs w:val="18"/>
        </w:rPr>
      </w:pPr>
      <w:r>
        <w:rPr>
          <w:rFonts w:ascii="仿宋" w:eastAsia="仿宋" w:hAnsi="仿宋" w:hint="eastAsia"/>
          <w:szCs w:val="18"/>
        </w:rPr>
        <w:t>4、</w:t>
      </w:r>
      <w:r w:rsidR="00206285" w:rsidRPr="00A4731B">
        <w:rPr>
          <w:rFonts w:ascii="仿宋" w:eastAsia="仿宋" w:hAnsi="仿宋" w:hint="eastAsia"/>
          <w:szCs w:val="18"/>
        </w:rPr>
        <w:t>在大学本科阶段学习成绩优异，主干课程无重修或补考记录；</w:t>
      </w:r>
    </w:p>
    <w:p w:rsidR="00D42CF1" w:rsidRPr="00A4731B" w:rsidRDefault="00A4731B" w:rsidP="00A4731B">
      <w:pPr>
        <w:adjustRightInd w:val="0"/>
        <w:snapToGrid w:val="0"/>
        <w:spacing w:line="360" w:lineRule="auto"/>
        <w:jc w:val="left"/>
        <w:rPr>
          <w:rFonts w:ascii="仿宋" w:eastAsia="仿宋" w:hAnsi="仿宋"/>
          <w:szCs w:val="18"/>
        </w:rPr>
      </w:pPr>
      <w:r>
        <w:rPr>
          <w:rFonts w:ascii="仿宋" w:eastAsia="仿宋" w:hAnsi="仿宋" w:hint="eastAsia"/>
          <w:szCs w:val="18"/>
        </w:rPr>
        <w:t>5、</w:t>
      </w:r>
      <w:r w:rsidR="00D42CF1" w:rsidRPr="00A4731B">
        <w:rPr>
          <w:rFonts w:ascii="仿宋" w:eastAsia="仿宋" w:hAnsi="仿宋" w:hint="eastAsia"/>
          <w:szCs w:val="18"/>
        </w:rPr>
        <w:t>具有较强的</w:t>
      </w:r>
      <w:r w:rsidR="00046B35" w:rsidRPr="00A4731B">
        <w:rPr>
          <w:rFonts w:ascii="仿宋" w:eastAsia="仿宋" w:hAnsi="仿宋" w:hint="eastAsia"/>
          <w:szCs w:val="18"/>
        </w:rPr>
        <w:t>英语</w:t>
      </w:r>
      <w:r w:rsidR="00ED10BE" w:rsidRPr="00A4731B">
        <w:rPr>
          <w:rFonts w:ascii="仿宋" w:eastAsia="仿宋" w:hAnsi="仿宋" w:hint="eastAsia"/>
          <w:szCs w:val="18"/>
        </w:rPr>
        <w:t>听、说、读、写应用能力。</w:t>
      </w:r>
    </w:p>
    <w:p w:rsidR="00575013" w:rsidRPr="00EA079C" w:rsidRDefault="00257D2A" w:rsidP="005C6606">
      <w:pPr>
        <w:spacing w:line="360" w:lineRule="auto"/>
        <w:rPr>
          <w:rFonts w:ascii="仿宋" w:eastAsia="仿宋" w:hAnsi="仿宋"/>
          <w:b/>
          <w:sz w:val="24"/>
        </w:rPr>
      </w:pPr>
      <w:r w:rsidRPr="00EA079C">
        <w:rPr>
          <w:rFonts w:ascii="仿宋" w:eastAsia="仿宋" w:hAnsi="仿宋" w:hint="eastAsia"/>
          <w:b/>
          <w:sz w:val="24"/>
        </w:rPr>
        <w:t>四</w:t>
      </w:r>
      <w:r w:rsidR="007877E7" w:rsidRPr="00EA079C">
        <w:rPr>
          <w:rFonts w:ascii="仿宋" w:eastAsia="仿宋" w:hAnsi="仿宋" w:hint="eastAsia"/>
          <w:b/>
          <w:sz w:val="24"/>
        </w:rPr>
        <w:t>、</w:t>
      </w:r>
      <w:r w:rsidR="00575013" w:rsidRPr="00EA079C">
        <w:rPr>
          <w:rFonts w:ascii="仿宋" w:eastAsia="仿宋" w:hAnsi="仿宋" w:hint="eastAsia"/>
          <w:b/>
          <w:sz w:val="24"/>
        </w:rPr>
        <w:t>申请</w:t>
      </w:r>
      <w:r w:rsidR="00622686">
        <w:rPr>
          <w:rFonts w:ascii="仿宋" w:eastAsia="仿宋" w:hAnsi="仿宋" w:hint="eastAsia"/>
          <w:b/>
          <w:sz w:val="24"/>
        </w:rPr>
        <w:t>程序</w:t>
      </w:r>
      <w:r w:rsidR="00575013" w:rsidRPr="00EA079C">
        <w:rPr>
          <w:rFonts w:ascii="仿宋" w:eastAsia="仿宋" w:hAnsi="仿宋" w:hint="eastAsia"/>
          <w:b/>
          <w:sz w:val="24"/>
        </w:rPr>
        <w:t>和</w:t>
      </w:r>
      <w:r w:rsidR="00622686">
        <w:rPr>
          <w:rFonts w:ascii="仿宋" w:eastAsia="仿宋" w:hAnsi="仿宋" w:hint="eastAsia"/>
          <w:b/>
          <w:sz w:val="24"/>
        </w:rPr>
        <w:t>活动日程</w:t>
      </w:r>
    </w:p>
    <w:p w:rsidR="00575013" w:rsidRDefault="009B72A5" w:rsidP="005C6606">
      <w:pPr>
        <w:adjustRightInd w:val="0"/>
        <w:snapToGrid w:val="0"/>
        <w:spacing w:line="360" w:lineRule="auto"/>
        <w:jc w:val="left"/>
        <w:rPr>
          <w:rFonts w:ascii="仿宋" w:eastAsia="仿宋" w:hAnsi="仿宋"/>
          <w:szCs w:val="18"/>
        </w:rPr>
      </w:pPr>
      <w:r w:rsidRPr="00EA079C">
        <w:rPr>
          <w:rFonts w:ascii="仿宋" w:eastAsia="仿宋" w:hAnsi="仿宋" w:hint="eastAsia"/>
          <w:szCs w:val="18"/>
        </w:rPr>
        <w:t>1、</w:t>
      </w:r>
      <w:r w:rsidR="004F4EAA" w:rsidRPr="00EA079C">
        <w:rPr>
          <w:rFonts w:ascii="仿宋" w:eastAsia="仿宋" w:hAnsi="仿宋" w:hint="eastAsia"/>
          <w:szCs w:val="18"/>
        </w:rPr>
        <w:t>申请人</w:t>
      </w:r>
      <w:r w:rsidR="002B0F07" w:rsidRPr="00EA079C">
        <w:rPr>
          <w:rFonts w:ascii="仿宋" w:eastAsia="仿宋" w:hAnsi="仿宋" w:hint="eastAsia"/>
          <w:szCs w:val="18"/>
        </w:rPr>
        <w:t>选择招生专业和导师</w:t>
      </w:r>
    </w:p>
    <w:p w:rsidR="005A13D9" w:rsidRDefault="005A13D9" w:rsidP="005A13D9">
      <w:pPr>
        <w:adjustRightInd w:val="0"/>
        <w:snapToGrid w:val="0"/>
        <w:spacing w:line="360" w:lineRule="auto"/>
        <w:ind w:firstLineChars="200" w:firstLine="420"/>
        <w:jc w:val="left"/>
        <w:rPr>
          <w:rFonts w:ascii="仿宋" w:eastAsia="仿宋" w:hAnsi="仿宋"/>
          <w:szCs w:val="18"/>
        </w:rPr>
      </w:pPr>
      <w:r w:rsidRPr="00EA079C">
        <w:rPr>
          <w:rFonts w:ascii="仿宋" w:eastAsia="仿宋" w:hAnsi="仿宋" w:hint="eastAsia"/>
          <w:szCs w:val="18"/>
        </w:rPr>
        <w:t>拟攻读硕士学位者从附件1（硕士生招生目录）中选择</w:t>
      </w:r>
      <w:r>
        <w:rPr>
          <w:rFonts w:ascii="仿宋" w:eastAsia="仿宋" w:hAnsi="仿宋" w:hint="eastAsia"/>
          <w:szCs w:val="18"/>
        </w:rPr>
        <w:t>辅导</w:t>
      </w:r>
      <w:r w:rsidRPr="00EA079C">
        <w:rPr>
          <w:rFonts w:ascii="仿宋" w:eastAsia="仿宋" w:hAnsi="仿宋" w:hint="eastAsia"/>
          <w:szCs w:val="18"/>
        </w:rPr>
        <w:t>导师，拟攻读博士学位者（直博）从附件2（直博生招生目录）中选择</w:t>
      </w:r>
      <w:r>
        <w:rPr>
          <w:rFonts w:ascii="仿宋" w:eastAsia="仿宋" w:hAnsi="仿宋" w:hint="eastAsia"/>
          <w:szCs w:val="18"/>
        </w:rPr>
        <w:t>辅导导师。</w:t>
      </w:r>
      <w:r w:rsidRPr="00EA079C">
        <w:rPr>
          <w:rFonts w:ascii="仿宋" w:eastAsia="仿宋" w:hAnsi="仿宋" w:hint="eastAsia"/>
          <w:szCs w:val="18"/>
        </w:rPr>
        <w:t>申请</w:t>
      </w:r>
      <w:r>
        <w:rPr>
          <w:rFonts w:ascii="仿宋" w:eastAsia="仿宋" w:hAnsi="仿宋" w:hint="eastAsia"/>
          <w:szCs w:val="18"/>
        </w:rPr>
        <w:t>前与导师取得联系，征得</w:t>
      </w:r>
      <w:r w:rsidRPr="00EA079C">
        <w:rPr>
          <w:rFonts w:ascii="仿宋" w:eastAsia="仿宋" w:hAnsi="仿宋" w:hint="eastAsia"/>
          <w:szCs w:val="18"/>
        </w:rPr>
        <w:t>导师</w:t>
      </w:r>
      <w:r>
        <w:rPr>
          <w:rFonts w:ascii="仿宋" w:eastAsia="仿宋" w:hAnsi="仿宋" w:hint="eastAsia"/>
          <w:szCs w:val="18"/>
        </w:rPr>
        <w:t>接收</w:t>
      </w:r>
      <w:r w:rsidRPr="00EA079C">
        <w:rPr>
          <w:rFonts w:ascii="仿宋" w:eastAsia="仿宋" w:hAnsi="仿宋" w:hint="eastAsia"/>
          <w:szCs w:val="18"/>
        </w:rPr>
        <w:t>意向，如无法联系导师可向地理资源所研究生部</w:t>
      </w:r>
      <w:r>
        <w:rPr>
          <w:rFonts w:ascii="仿宋" w:eastAsia="仿宋" w:hAnsi="仿宋" w:hint="eastAsia"/>
          <w:szCs w:val="18"/>
        </w:rPr>
        <w:t>联系人</w:t>
      </w:r>
      <w:r w:rsidRPr="00EA079C">
        <w:rPr>
          <w:rFonts w:ascii="仿宋" w:eastAsia="仿宋" w:hAnsi="仿宋" w:hint="eastAsia"/>
          <w:szCs w:val="18"/>
        </w:rPr>
        <w:t>索取</w:t>
      </w:r>
      <w:r>
        <w:rPr>
          <w:rFonts w:ascii="仿宋" w:eastAsia="仿宋" w:hAnsi="仿宋" w:hint="eastAsia"/>
          <w:szCs w:val="18"/>
        </w:rPr>
        <w:t>导师</w:t>
      </w:r>
      <w:r w:rsidRPr="00EA079C">
        <w:rPr>
          <w:rFonts w:ascii="仿宋" w:eastAsia="仿宋" w:hAnsi="仿宋" w:hint="eastAsia"/>
          <w:szCs w:val="18"/>
        </w:rPr>
        <w:t>信息。</w:t>
      </w:r>
    </w:p>
    <w:p w:rsidR="005A13D9" w:rsidRPr="00EA079C" w:rsidRDefault="005A13D9" w:rsidP="005A13D9">
      <w:pPr>
        <w:adjustRightInd w:val="0"/>
        <w:snapToGrid w:val="0"/>
        <w:spacing w:line="360" w:lineRule="auto"/>
        <w:ind w:firstLineChars="200" w:firstLine="420"/>
        <w:jc w:val="left"/>
        <w:rPr>
          <w:rFonts w:ascii="仿宋" w:eastAsia="仿宋" w:hAnsi="仿宋"/>
          <w:szCs w:val="18"/>
        </w:rPr>
      </w:pPr>
      <w:r>
        <w:rPr>
          <w:rFonts w:ascii="仿宋" w:eastAsia="仿宋" w:hAnsi="仿宋" w:hint="eastAsia"/>
          <w:szCs w:val="18"/>
        </w:rPr>
        <w:t>导师简介及联系方式见：</w:t>
      </w:r>
      <w:hyperlink r:id="rId7" w:history="1">
        <w:r w:rsidRPr="00566A6D">
          <w:rPr>
            <w:rStyle w:val="a7"/>
            <w:rFonts w:ascii="仿宋" w:eastAsia="仿宋" w:hAnsi="仿宋"/>
            <w:szCs w:val="18"/>
          </w:rPr>
          <w:t>http://sourcedb.igsnrr.cas.cn/zw/dsjs/bssds/</w:t>
        </w:r>
      </w:hyperlink>
      <w:r>
        <w:rPr>
          <w:rStyle w:val="a7"/>
          <w:rFonts w:ascii="仿宋" w:eastAsia="仿宋" w:hAnsi="仿宋" w:hint="eastAsia"/>
          <w:szCs w:val="18"/>
        </w:rPr>
        <w:t>。</w:t>
      </w:r>
    </w:p>
    <w:p w:rsidR="002B0F07" w:rsidRPr="00EA079C" w:rsidRDefault="002B0F07" w:rsidP="005C6606">
      <w:pPr>
        <w:adjustRightInd w:val="0"/>
        <w:snapToGrid w:val="0"/>
        <w:spacing w:line="360" w:lineRule="auto"/>
        <w:jc w:val="left"/>
        <w:rPr>
          <w:rFonts w:ascii="仿宋" w:eastAsia="仿宋" w:hAnsi="仿宋"/>
          <w:szCs w:val="18"/>
        </w:rPr>
      </w:pPr>
      <w:r w:rsidRPr="00EA079C">
        <w:rPr>
          <w:rFonts w:ascii="仿宋" w:eastAsia="仿宋" w:hAnsi="仿宋" w:hint="eastAsia"/>
          <w:szCs w:val="18"/>
        </w:rPr>
        <w:lastRenderedPageBreak/>
        <w:t>2、</w:t>
      </w:r>
      <w:r w:rsidR="00CD0942" w:rsidRPr="00EA079C">
        <w:rPr>
          <w:rFonts w:ascii="仿宋" w:eastAsia="仿宋" w:hAnsi="仿宋" w:hint="eastAsia"/>
          <w:szCs w:val="18"/>
        </w:rPr>
        <w:t>申请人</w:t>
      </w:r>
      <w:r w:rsidRPr="00EA079C">
        <w:rPr>
          <w:rFonts w:ascii="仿宋" w:eastAsia="仿宋" w:hAnsi="仿宋" w:hint="eastAsia"/>
          <w:szCs w:val="18"/>
        </w:rPr>
        <w:t>网上报名</w:t>
      </w:r>
    </w:p>
    <w:p w:rsidR="00575013" w:rsidRDefault="00490A25" w:rsidP="005C6606">
      <w:pPr>
        <w:pStyle w:val="a3"/>
        <w:adjustRightInd w:val="0"/>
        <w:snapToGrid w:val="0"/>
        <w:spacing w:line="360" w:lineRule="auto"/>
        <w:jc w:val="left"/>
        <w:rPr>
          <w:rStyle w:val="a7"/>
          <w:rFonts w:ascii="仿宋" w:eastAsia="仿宋" w:hAnsi="仿宋"/>
          <w:szCs w:val="18"/>
        </w:rPr>
      </w:pPr>
      <w:r w:rsidRPr="00EA079C">
        <w:rPr>
          <w:rFonts w:ascii="仿宋" w:eastAsia="仿宋" w:hAnsi="仿宋" w:hint="eastAsia"/>
          <w:szCs w:val="18"/>
        </w:rPr>
        <w:t>请</w:t>
      </w:r>
      <w:r w:rsidR="00575013" w:rsidRPr="00EA079C">
        <w:rPr>
          <w:rFonts w:ascii="仿宋" w:eastAsia="仿宋" w:hAnsi="仿宋" w:hint="eastAsia"/>
          <w:szCs w:val="18"/>
        </w:rPr>
        <w:t>于6月</w:t>
      </w:r>
      <w:r w:rsidR="005A13D9">
        <w:rPr>
          <w:rFonts w:ascii="仿宋" w:eastAsia="仿宋" w:hAnsi="仿宋" w:hint="eastAsia"/>
          <w:szCs w:val="18"/>
        </w:rPr>
        <w:t>28</w:t>
      </w:r>
      <w:r w:rsidR="000F1EF7" w:rsidRPr="00EA079C">
        <w:rPr>
          <w:rFonts w:ascii="仿宋" w:eastAsia="仿宋" w:hAnsi="仿宋" w:hint="eastAsia"/>
          <w:szCs w:val="18"/>
        </w:rPr>
        <w:t>日前通过中国科学院大学招生信息网“网上报名”-</w:t>
      </w:r>
      <w:r w:rsidR="00575013" w:rsidRPr="00EA079C">
        <w:rPr>
          <w:rFonts w:ascii="仿宋" w:eastAsia="仿宋" w:hAnsi="仿宋" w:hint="eastAsia"/>
          <w:szCs w:val="18"/>
        </w:rPr>
        <w:t>“推免申请系统”</w:t>
      </w:r>
      <w:r w:rsidR="0099756C" w:rsidRPr="00EA079C">
        <w:rPr>
          <w:rFonts w:ascii="仿宋" w:eastAsia="仿宋" w:hAnsi="仿宋" w:hint="eastAsia"/>
          <w:szCs w:val="18"/>
        </w:rPr>
        <w:t>填报</w:t>
      </w:r>
      <w:r w:rsidR="005258BB" w:rsidRPr="00EA079C">
        <w:rPr>
          <w:rFonts w:ascii="仿宋" w:eastAsia="仿宋" w:hAnsi="仿宋" w:hint="eastAsia"/>
          <w:szCs w:val="18"/>
        </w:rPr>
        <w:t>攻读学位</w:t>
      </w:r>
      <w:r w:rsidR="00575013" w:rsidRPr="00EA079C">
        <w:rPr>
          <w:rFonts w:ascii="仿宋" w:eastAsia="仿宋" w:hAnsi="仿宋" w:hint="eastAsia"/>
          <w:szCs w:val="18"/>
        </w:rPr>
        <w:t>申请</w:t>
      </w:r>
      <w:r w:rsidR="00C12AAD" w:rsidRPr="00EA079C">
        <w:rPr>
          <w:rFonts w:ascii="仿宋" w:eastAsia="仿宋" w:hAnsi="仿宋" w:hint="eastAsia"/>
          <w:szCs w:val="18"/>
        </w:rPr>
        <w:t>：</w:t>
      </w:r>
      <w:hyperlink r:id="rId8" w:history="1">
        <w:r w:rsidR="00C12AAD" w:rsidRPr="00EA079C">
          <w:rPr>
            <w:rStyle w:val="a7"/>
            <w:rFonts w:ascii="仿宋" w:eastAsia="仿宋" w:hAnsi="仿宋"/>
            <w:szCs w:val="18"/>
          </w:rPr>
          <w:t>http://zhaosheng.ucas.ac.cn/sign_up/TMS/views/index.aspx</w:t>
        </w:r>
      </w:hyperlink>
    </w:p>
    <w:p w:rsidR="00C12AAD" w:rsidRPr="00EA079C" w:rsidRDefault="0059654C" w:rsidP="005C6606">
      <w:pPr>
        <w:adjustRightInd w:val="0"/>
        <w:snapToGrid w:val="0"/>
        <w:spacing w:line="360" w:lineRule="auto"/>
        <w:jc w:val="left"/>
        <w:rPr>
          <w:rFonts w:ascii="仿宋" w:eastAsia="仿宋" w:hAnsi="仿宋"/>
          <w:szCs w:val="18"/>
        </w:rPr>
      </w:pPr>
      <w:r w:rsidRPr="00EA079C">
        <w:rPr>
          <w:rFonts w:ascii="仿宋" w:eastAsia="仿宋" w:hAnsi="仿宋" w:hint="eastAsia"/>
          <w:szCs w:val="18"/>
        </w:rPr>
        <w:t>3、</w:t>
      </w:r>
      <w:r w:rsidR="00CD0942" w:rsidRPr="00EA079C">
        <w:rPr>
          <w:rFonts w:ascii="仿宋" w:eastAsia="仿宋" w:hAnsi="仿宋" w:hint="eastAsia"/>
          <w:szCs w:val="18"/>
        </w:rPr>
        <w:t>申请人</w:t>
      </w:r>
      <w:r w:rsidRPr="00EA079C">
        <w:rPr>
          <w:rFonts w:ascii="仿宋" w:eastAsia="仿宋" w:hAnsi="仿宋" w:hint="eastAsia"/>
          <w:szCs w:val="18"/>
        </w:rPr>
        <w:t>向地理</w:t>
      </w:r>
      <w:r w:rsidR="0099756C" w:rsidRPr="00EA079C">
        <w:rPr>
          <w:rFonts w:ascii="仿宋" w:eastAsia="仿宋" w:hAnsi="仿宋" w:hint="eastAsia"/>
          <w:szCs w:val="18"/>
        </w:rPr>
        <w:t>资源</w:t>
      </w:r>
      <w:r w:rsidRPr="00EA079C">
        <w:rPr>
          <w:rFonts w:ascii="仿宋" w:eastAsia="仿宋" w:hAnsi="仿宋" w:hint="eastAsia"/>
          <w:szCs w:val="18"/>
        </w:rPr>
        <w:t>所发送信息</w:t>
      </w:r>
    </w:p>
    <w:p w:rsidR="0059654C" w:rsidRDefault="00A4731B" w:rsidP="005C6606">
      <w:pPr>
        <w:spacing w:line="360" w:lineRule="auto"/>
        <w:ind w:firstLineChars="200" w:firstLine="420"/>
        <w:rPr>
          <w:rFonts w:ascii="仿宋" w:eastAsia="仿宋" w:hAnsi="仿宋"/>
          <w:szCs w:val="18"/>
        </w:rPr>
      </w:pPr>
      <w:r w:rsidRPr="00A4731B">
        <w:rPr>
          <w:rFonts w:ascii="仿宋" w:eastAsia="仿宋" w:hAnsi="仿宋" w:hint="eastAsia"/>
          <w:szCs w:val="18"/>
        </w:rPr>
        <w:t>请申请人于6月28日前（过期恕不接受补报）将以下信息发送至邮箱：chenl@igsnrr.ac.cn。</w:t>
      </w:r>
    </w:p>
    <w:tbl>
      <w:tblPr>
        <w:tblW w:w="8780" w:type="dxa"/>
        <w:jc w:val="center"/>
        <w:tblLook w:val="04A0"/>
      </w:tblPr>
      <w:tblGrid>
        <w:gridCol w:w="600"/>
        <w:gridCol w:w="600"/>
        <w:gridCol w:w="1280"/>
        <w:gridCol w:w="600"/>
        <w:gridCol w:w="1060"/>
        <w:gridCol w:w="1060"/>
        <w:gridCol w:w="949"/>
        <w:gridCol w:w="1131"/>
        <w:gridCol w:w="1500"/>
      </w:tblGrid>
      <w:tr w:rsidR="00A4731B" w:rsidRPr="00AF5384" w:rsidTr="005D7351">
        <w:trPr>
          <w:trHeight w:val="27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1B" w:rsidRPr="00AF5384" w:rsidRDefault="00A4731B" w:rsidP="005D7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AF5384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姓名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1B" w:rsidRPr="00AF5384" w:rsidRDefault="00A4731B" w:rsidP="005D7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AF5384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性别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1B" w:rsidRPr="00AF5384" w:rsidRDefault="00A4731B" w:rsidP="005D7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AF5384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身份证号码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1B" w:rsidRPr="00AF5384" w:rsidRDefault="00A4731B" w:rsidP="005D7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AF5384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民族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1B" w:rsidRPr="00AF5384" w:rsidRDefault="00A4731B" w:rsidP="005D7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AF5384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所在学院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1B" w:rsidRPr="00AF5384" w:rsidRDefault="00A4731B" w:rsidP="005D7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AF5384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所在专业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1B" w:rsidRPr="00AF5384" w:rsidRDefault="00A4731B" w:rsidP="005D7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AF5384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手机号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1B" w:rsidRPr="00AF5384" w:rsidRDefault="00A4731B" w:rsidP="005D7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AF5384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电子邮箱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1B" w:rsidRPr="00AF5384" w:rsidRDefault="00A4731B" w:rsidP="005D7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AF5384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辅导导师姓名</w:t>
            </w:r>
          </w:p>
        </w:tc>
      </w:tr>
      <w:tr w:rsidR="00A4731B" w:rsidRPr="00AF5384" w:rsidTr="00A4731B">
        <w:trPr>
          <w:trHeight w:val="43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1B" w:rsidRPr="00AF5384" w:rsidRDefault="00A4731B" w:rsidP="005D7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1B" w:rsidRPr="00AF5384" w:rsidRDefault="00A4731B" w:rsidP="005D7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1B" w:rsidRPr="00AF5384" w:rsidRDefault="00A4731B" w:rsidP="005D7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1B" w:rsidRPr="00AF5384" w:rsidRDefault="00A4731B" w:rsidP="005D7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1B" w:rsidRPr="00AF5384" w:rsidRDefault="00A4731B" w:rsidP="005D7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1B" w:rsidRPr="00AF5384" w:rsidRDefault="00A4731B" w:rsidP="005D7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1B" w:rsidRPr="00AF5384" w:rsidRDefault="00A4731B" w:rsidP="005D7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1B" w:rsidRPr="00AF5384" w:rsidRDefault="00A4731B" w:rsidP="005D7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1B" w:rsidRPr="00AF5384" w:rsidRDefault="00A4731B" w:rsidP="005D7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4F4EAA" w:rsidRPr="00EA079C" w:rsidRDefault="00CD0942" w:rsidP="005C6606">
      <w:pPr>
        <w:adjustRightInd w:val="0"/>
        <w:snapToGrid w:val="0"/>
        <w:spacing w:line="360" w:lineRule="auto"/>
        <w:jc w:val="left"/>
        <w:rPr>
          <w:rFonts w:ascii="仿宋" w:eastAsia="仿宋" w:hAnsi="仿宋"/>
          <w:szCs w:val="18"/>
        </w:rPr>
      </w:pPr>
      <w:r w:rsidRPr="00EA079C">
        <w:rPr>
          <w:rFonts w:ascii="仿宋" w:eastAsia="仿宋" w:hAnsi="仿宋" w:hint="eastAsia"/>
          <w:szCs w:val="18"/>
        </w:rPr>
        <w:t>4</w:t>
      </w:r>
      <w:r w:rsidR="004F4EAA" w:rsidRPr="00EA079C">
        <w:rPr>
          <w:rFonts w:ascii="仿宋" w:eastAsia="仿宋" w:hAnsi="仿宋" w:hint="eastAsia"/>
          <w:szCs w:val="18"/>
        </w:rPr>
        <w:t>、</w:t>
      </w:r>
      <w:r w:rsidRPr="00EA079C">
        <w:rPr>
          <w:rFonts w:ascii="仿宋" w:eastAsia="仿宋" w:hAnsi="仿宋" w:hint="eastAsia"/>
          <w:szCs w:val="18"/>
        </w:rPr>
        <w:t>地理</w:t>
      </w:r>
      <w:r w:rsidR="0099756C" w:rsidRPr="00EA079C">
        <w:rPr>
          <w:rFonts w:ascii="仿宋" w:eastAsia="仿宋" w:hAnsi="仿宋" w:hint="eastAsia"/>
          <w:szCs w:val="18"/>
        </w:rPr>
        <w:t>资源</w:t>
      </w:r>
      <w:r w:rsidRPr="00EA079C">
        <w:rPr>
          <w:rFonts w:ascii="仿宋" w:eastAsia="仿宋" w:hAnsi="仿宋" w:hint="eastAsia"/>
          <w:szCs w:val="18"/>
        </w:rPr>
        <w:t>所</w:t>
      </w:r>
      <w:r w:rsidR="002B0F07" w:rsidRPr="00EA079C">
        <w:rPr>
          <w:rFonts w:ascii="仿宋" w:eastAsia="仿宋" w:hAnsi="仿宋" w:hint="eastAsia"/>
          <w:szCs w:val="18"/>
        </w:rPr>
        <w:t>审核</w:t>
      </w:r>
      <w:r w:rsidRPr="00EA079C">
        <w:rPr>
          <w:rFonts w:ascii="仿宋" w:eastAsia="仿宋" w:hAnsi="仿宋" w:hint="eastAsia"/>
          <w:szCs w:val="18"/>
        </w:rPr>
        <w:t>申请人资格</w:t>
      </w:r>
    </w:p>
    <w:p w:rsidR="004F4EAA" w:rsidRPr="00EA079C" w:rsidRDefault="00AB4AC0" w:rsidP="005C6606">
      <w:pPr>
        <w:adjustRightInd w:val="0"/>
        <w:snapToGrid w:val="0"/>
        <w:spacing w:line="360" w:lineRule="auto"/>
        <w:ind w:firstLineChars="200" w:firstLine="420"/>
        <w:jc w:val="left"/>
        <w:rPr>
          <w:rFonts w:ascii="仿宋" w:eastAsia="仿宋" w:hAnsi="仿宋"/>
          <w:szCs w:val="18"/>
        </w:rPr>
      </w:pPr>
      <w:r w:rsidRPr="00EA079C">
        <w:rPr>
          <w:rFonts w:ascii="仿宋" w:eastAsia="仿宋" w:hAnsi="仿宋" w:hint="eastAsia"/>
          <w:szCs w:val="18"/>
        </w:rPr>
        <w:t>地理资源</w:t>
      </w:r>
      <w:r w:rsidR="0099756C" w:rsidRPr="00EA079C">
        <w:rPr>
          <w:rFonts w:ascii="仿宋" w:eastAsia="仿宋" w:hAnsi="仿宋" w:hint="eastAsia"/>
          <w:szCs w:val="18"/>
        </w:rPr>
        <w:t>所</w:t>
      </w:r>
      <w:r w:rsidR="004F4EAA" w:rsidRPr="00EA079C">
        <w:rPr>
          <w:rFonts w:ascii="仿宋" w:eastAsia="仿宋" w:hAnsi="仿宋" w:hint="eastAsia"/>
          <w:szCs w:val="18"/>
        </w:rPr>
        <w:t>审核申请人网报材料</w:t>
      </w:r>
      <w:r w:rsidR="00830859" w:rsidRPr="00EA079C">
        <w:rPr>
          <w:rFonts w:ascii="仿宋" w:eastAsia="仿宋" w:hAnsi="仿宋" w:hint="eastAsia"/>
          <w:szCs w:val="18"/>
        </w:rPr>
        <w:t>，</w:t>
      </w:r>
      <w:r w:rsidR="00F11A65" w:rsidRPr="00EA079C">
        <w:rPr>
          <w:rFonts w:ascii="仿宋" w:eastAsia="仿宋" w:hAnsi="仿宋" w:hint="eastAsia"/>
          <w:szCs w:val="18"/>
        </w:rPr>
        <w:t>遴选出本届菁英班学</w:t>
      </w:r>
      <w:r w:rsidR="0099756C" w:rsidRPr="00EA079C">
        <w:rPr>
          <w:rFonts w:ascii="仿宋" w:eastAsia="仿宋" w:hAnsi="仿宋" w:hint="eastAsia"/>
          <w:szCs w:val="18"/>
        </w:rPr>
        <w:t>员名单并提交</w:t>
      </w:r>
      <w:r w:rsidR="000E16C7">
        <w:rPr>
          <w:rFonts w:ascii="仿宋" w:eastAsia="仿宋" w:hAnsi="仿宋" w:hint="eastAsia"/>
          <w:szCs w:val="18"/>
        </w:rPr>
        <w:t>相关学院</w:t>
      </w:r>
      <w:r w:rsidR="00830859" w:rsidRPr="00EA079C">
        <w:rPr>
          <w:rFonts w:ascii="仿宋" w:eastAsia="仿宋" w:hAnsi="仿宋" w:hint="eastAsia"/>
          <w:szCs w:val="18"/>
        </w:rPr>
        <w:t>，</w:t>
      </w:r>
      <w:r w:rsidR="002B0F07" w:rsidRPr="00EA079C">
        <w:rPr>
          <w:rFonts w:ascii="仿宋" w:eastAsia="仿宋" w:hAnsi="仿宋" w:hint="eastAsia"/>
          <w:szCs w:val="18"/>
        </w:rPr>
        <w:t>经学院同意后，</w:t>
      </w:r>
      <w:r w:rsidR="00CD0942" w:rsidRPr="00EA079C">
        <w:rPr>
          <w:rFonts w:ascii="仿宋" w:eastAsia="仿宋" w:hAnsi="仿宋" w:hint="eastAsia"/>
          <w:szCs w:val="18"/>
        </w:rPr>
        <w:t>向拟接受的申请人发布</w:t>
      </w:r>
      <w:r w:rsidR="004F4EAA" w:rsidRPr="00EA079C">
        <w:rPr>
          <w:rFonts w:ascii="仿宋" w:eastAsia="仿宋" w:hAnsi="仿宋" w:hint="eastAsia"/>
          <w:szCs w:val="18"/>
        </w:rPr>
        <w:t>录取通知。</w:t>
      </w:r>
    </w:p>
    <w:p w:rsidR="00575013" w:rsidRPr="00EA079C" w:rsidRDefault="00CD0942" w:rsidP="005C6606">
      <w:pPr>
        <w:adjustRightInd w:val="0"/>
        <w:snapToGrid w:val="0"/>
        <w:spacing w:line="360" w:lineRule="auto"/>
        <w:jc w:val="left"/>
        <w:rPr>
          <w:rFonts w:ascii="仿宋" w:eastAsia="仿宋" w:hAnsi="仿宋"/>
          <w:szCs w:val="18"/>
        </w:rPr>
      </w:pPr>
      <w:r w:rsidRPr="00EA079C">
        <w:rPr>
          <w:rFonts w:ascii="仿宋" w:eastAsia="仿宋" w:hAnsi="仿宋" w:hint="eastAsia"/>
          <w:szCs w:val="18"/>
        </w:rPr>
        <w:t>5</w:t>
      </w:r>
      <w:r w:rsidR="009B72A5" w:rsidRPr="00EA079C">
        <w:rPr>
          <w:rFonts w:ascii="仿宋" w:eastAsia="仿宋" w:hAnsi="仿宋" w:hint="eastAsia"/>
          <w:szCs w:val="18"/>
        </w:rPr>
        <w:t>、</w:t>
      </w:r>
      <w:r w:rsidR="000E16C7">
        <w:rPr>
          <w:rFonts w:ascii="仿宋" w:eastAsia="仿宋" w:hAnsi="仿宋" w:hint="eastAsia"/>
          <w:szCs w:val="18"/>
        </w:rPr>
        <w:t>来京日期及携带证明</w:t>
      </w:r>
    </w:p>
    <w:p w:rsidR="006A272A" w:rsidRPr="00EA079C" w:rsidRDefault="00D5143D" w:rsidP="005C6606">
      <w:pPr>
        <w:pStyle w:val="a3"/>
        <w:adjustRightInd w:val="0"/>
        <w:snapToGrid w:val="0"/>
        <w:spacing w:line="360" w:lineRule="auto"/>
        <w:ind w:left="420" w:firstLineChars="0" w:firstLine="0"/>
        <w:jc w:val="left"/>
        <w:rPr>
          <w:rFonts w:ascii="仿宋" w:eastAsia="仿宋" w:hAnsi="仿宋"/>
          <w:szCs w:val="18"/>
        </w:rPr>
      </w:pPr>
      <w:r>
        <w:rPr>
          <w:rFonts w:ascii="仿宋" w:eastAsia="仿宋" w:hAnsi="仿宋" w:hint="eastAsia"/>
          <w:szCs w:val="18"/>
        </w:rPr>
        <w:t>通过资格审核的</w:t>
      </w:r>
      <w:r w:rsidR="00CD0942" w:rsidRPr="00EA079C">
        <w:rPr>
          <w:rFonts w:ascii="仿宋" w:eastAsia="仿宋" w:hAnsi="仿宋" w:hint="eastAsia"/>
          <w:szCs w:val="18"/>
        </w:rPr>
        <w:t>菁英班学员</w:t>
      </w:r>
      <w:r>
        <w:rPr>
          <w:rFonts w:ascii="仿宋" w:eastAsia="仿宋" w:hAnsi="仿宋" w:hint="eastAsia"/>
          <w:szCs w:val="18"/>
        </w:rPr>
        <w:t>于2016年7月11日到北京报到</w:t>
      </w:r>
      <w:r w:rsidR="00922BCA" w:rsidRPr="00EA079C">
        <w:rPr>
          <w:rFonts w:ascii="仿宋" w:eastAsia="仿宋" w:hAnsi="仿宋" w:hint="eastAsia"/>
          <w:szCs w:val="18"/>
        </w:rPr>
        <w:t>，</w:t>
      </w:r>
      <w:r w:rsidR="006A272A" w:rsidRPr="00EA079C">
        <w:rPr>
          <w:rFonts w:ascii="仿宋" w:eastAsia="仿宋" w:hAnsi="仿宋" w:hint="eastAsia"/>
          <w:szCs w:val="18"/>
        </w:rPr>
        <w:t>来京时携带以下材料：</w:t>
      </w:r>
    </w:p>
    <w:p w:rsidR="00575013" w:rsidRPr="00EA079C" w:rsidRDefault="000A529C" w:rsidP="005C6606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firstLineChars="0"/>
        <w:jc w:val="left"/>
        <w:rPr>
          <w:rFonts w:ascii="仿宋" w:eastAsia="仿宋" w:hAnsi="仿宋"/>
          <w:szCs w:val="18"/>
        </w:rPr>
      </w:pPr>
      <w:r w:rsidRPr="00EA079C">
        <w:rPr>
          <w:rFonts w:ascii="仿宋" w:eastAsia="仿宋" w:hAnsi="仿宋" w:hint="eastAsia"/>
          <w:szCs w:val="18"/>
        </w:rPr>
        <w:t>《推荐免试攻读研究生</w:t>
      </w:r>
      <w:r w:rsidR="00575013" w:rsidRPr="00EA079C">
        <w:rPr>
          <w:rFonts w:ascii="仿宋" w:eastAsia="仿宋" w:hAnsi="仿宋" w:hint="eastAsia"/>
          <w:szCs w:val="18"/>
        </w:rPr>
        <w:t>生申请表》</w:t>
      </w:r>
      <w:r w:rsidR="0044437A" w:rsidRPr="00EA079C">
        <w:rPr>
          <w:rFonts w:ascii="仿宋" w:eastAsia="仿宋" w:hAnsi="仿宋" w:hint="eastAsia"/>
          <w:szCs w:val="18"/>
        </w:rPr>
        <w:t>（下载地址：</w:t>
      </w:r>
      <w:r w:rsidR="00375C9C" w:rsidRPr="00EA079C">
        <w:rPr>
          <w:rFonts w:ascii="仿宋" w:eastAsia="仿宋" w:hAnsi="仿宋" w:hint="eastAsia"/>
          <w:szCs w:val="18"/>
        </w:rPr>
        <w:t>地理资源所</w:t>
      </w:r>
      <w:r w:rsidR="0044437A" w:rsidRPr="00EA079C">
        <w:rPr>
          <w:rFonts w:ascii="仿宋" w:eastAsia="仿宋" w:hAnsi="仿宋" w:hint="eastAsia"/>
          <w:szCs w:val="18"/>
        </w:rPr>
        <w:t>首页</w:t>
      </w:r>
      <w:r w:rsidR="0044437A" w:rsidRPr="00EA079C">
        <w:rPr>
          <w:rFonts w:ascii="仿宋" w:eastAsia="仿宋" w:hAnsi="仿宋"/>
          <w:szCs w:val="18"/>
        </w:rPr>
        <w:t>—</w:t>
      </w:r>
      <w:r w:rsidR="0044437A" w:rsidRPr="00EA079C">
        <w:rPr>
          <w:rFonts w:ascii="仿宋" w:eastAsia="仿宋" w:hAnsi="仿宋" w:hint="eastAsia"/>
          <w:szCs w:val="18"/>
        </w:rPr>
        <w:t>研究生教育</w:t>
      </w:r>
      <w:bookmarkStart w:id="0" w:name="_GoBack"/>
      <w:bookmarkEnd w:id="0"/>
      <w:r w:rsidR="0044437A" w:rsidRPr="00EA079C">
        <w:rPr>
          <w:rFonts w:ascii="仿宋" w:eastAsia="仿宋" w:hAnsi="仿宋"/>
          <w:szCs w:val="18"/>
        </w:rPr>
        <w:t>—</w:t>
      </w:r>
      <w:r w:rsidR="0044437A" w:rsidRPr="00EA079C">
        <w:rPr>
          <w:rFonts w:ascii="仿宋" w:eastAsia="仿宋" w:hAnsi="仿宋" w:hint="eastAsia"/>
          <w:szCs w:val="18"/>
        </w:rPr>
        <w:t>招生信息</w:t>
      </w:r>
      <w:r w:rsidR="0044437A" w:rsidRPr="00EA079C">
        <w:rPr>
          <w:rFonts w:ascii="仿宋" w:eastAsia="仿宋" w:hAnsi="仿宋"/>
          <w:szCs w:val="18"/>
        </w:rPr>
        <w:t>—</w:t>
      </w:r>
      <w:r w:rsidR="0044437A" w:rsidRPr="00EA079C">
        <w:rPr>
          <w:rFonts w:ascii="仿宋" w:eastAsia="仿宋" w:hAnsi="仿宋" w:hint="eastAsia"/>
          <w:szCs w:val="18"/>
        </w:rPr>
        <w:t>文档下载）</w:t>
      </w:r>
    </w:p>
    <w:p w:rsidR="00575013" w:rsidRPr="00EA079C" w:rsidRDefault="00917D97" w:rsidP="005C6606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firstLineChars="0"/>
        <w:jc w:val="left"/>
        <w:rPr>
          <w:rFonts w:ascii="仿宋" w:eastAsia="仿宋" w:hAnsi="仿宋"/>
          <w:szCs w:val="18"/>
        </w:rPr>
      </w:pPr>
      <w:r>
        <w:rPr>
          <w:rFonts w:ascii="仿宋" w:eastAsia="仿宋" w:hAnsi="仿宋" w:hint="eastAsia"/>
          <w:szCs w:val="18"/>
        </w:rPr>
        <w:t>浙江大学</w:t>
      </w:r>
      <w:r w:rsidR="00575013" w:rsidRPr="00EA079C">
        <w:rPr>
          <w:rFonts w:ascii="仿宋" w:eastAsia="仿宋" w:hAnsi="仿宋" w:hint="eastAsia"/>
          <w:szCs w:val="18"/>
        </w:rPr>
        <w:t>教务部门（或</w:t>
      </w:r>
      <w:r w:rsidR="00375C9C" w:rsidRPr="00EA079C">
        <w:rPr>
          <w:rFonts w:ascii="仿宋" w:eastAsia="仿宋" w:hAnsi="仿宋" w:hint="eastAsia"/>
          <w:szCs w:val="18"/>
        </w:rPr>
        <w:t>学院</w:t>
      </w:r>
      <w:r w:rsidR="00575013" w:rsidRPr="00EA079C">
        <w:rPr>
          <w:rFonts w:ascii="仿宋" w:eastAsia="仿宋" w:hAnsi="仿宋" w:hint="eastAsia"/>
          <w:szCs w:val="18"/>
        </w:rPr>
        <w:t>）出具并加盖公章</w:t>
      </w:r>
      <w:r w:rsidR="009515A3" w:rsidRPr="00EA079C">
        <w:rPr>
          <w:rFonts w:ascii="仿宋" w:eastAsia="仿宋" w:hAnsi="仿宋" w:hint="eastAsia"/>
          <w:szCs w:val="18"/>
        </w:rPr>
        <w:t>的大学本科前三年所修课程成绩单（五年制的提供前四年课程成绩单）</w:t>
      </w:r>
    </w:p>
    <w:p w:rsidR="004868C7" w:rsidRPr="00EA079C" w:rsidRDefault="004868C7" w:rsidP="005C6606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firstLineChars="0"/>
        <w:jc w:val="left"/>
        <w:rPr>
          <w:rFonts w:ascii="仿宋" w:eastAsia="仿宋" w:hAnsi="仿宋"/>
          <w:szCs w:val="18"/>
        </w:rPr>
      </w:pPr>
      <w:r>
        <w:rPr>
          <w:rFonts w:ascii="仿宋" w:eastAsia="仿宋" w:hAnsi="仿宋" w:hint="eastAsia"/>
          <w:szCs w:val="18"/>
        </w:rPr>
        <w:t>英语四、六级证书</w:t>
      </w:r>
    </w:p>
    <w:p w:rsidR="006F194E" w:rsidRPr="00EA079C" w:rsidRDefault="006F194E" w:rsidP="005C6606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firstLineChars="0"/>
        <w:jc w:val="left"/>
        <w:rPr>
          <w:rFonts w:ascii="仿宋" w:eastAsia="仿宋" w:hAnsi="仿宋"/>
          <w:szCs w:val="18"/>
        </w:rPr>
      </w:pPr>
      <w:r w:rsidRPr="00EA079C">
        <w:rPr>
          <w:rFonts w:ascii="仿宋" w:eastAsia="仿宋" w:hAnsi="仿宋" w:hint="eastAsia"/>
          <w:szCs w:val="18"/>
        </w:rPr>
        <w:t>1吋彩色免冠照3张</w:t>
      </w:r>
    </w:p>
    <w:p w:rsidR="00575013" w:rsidRPr="00EA079C" w:rsidRDefault="00575013" w:rsidP="005C6606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firstLineChars="0"/>
        <w:jc w:val="left"/>
        <w:rPr>
          <w:rFonts w:ascii="仿宋" w:eastAsia="仿宋" w:hAnsi="仿宋"/>
          <w:szCs w:val="18"/>
        </w:rPr>
      </w:pPr>
      <w:r w:rsidRPr="00EA079C">
        <w:rPr>
          <w:rFonts w:ascii="仿宋" w:eastAsia="仿宋" w:hAnsi="仿宋" w:hint="eastAsia"/>
          <w:szCs w:val="18"/>
        </w:rPr>
        <w:t>身份证</w:t>
      </w:r>
      <w:r w:rsidR="002020D9" w:rsidRPr="00EA079C">
        <w:rPr>
          <w:rFonts w:ascii="仿宋" w:eastAsia="仿宋" w:hAnsi="仿宋" w:hint="eastAsia"/>
          <w:szCs w:val="18"/>
        </w:rPr>
        <w:t>及</w:t>
      </w:r>
      <w:r w:rsidR="00D61BF4" w:rsidRPr="00EA079C">
        <w:rPr>
          <w:rFonts w:ascii="仿宋" w:eastAsia="仿宋" w:hAnsi="仿宋" w:hint="eastAsia"/>
          <w:szCs w:val="18"/>
        </w:rPr>
        <w:t>复印件</w:t>
      </w:r>
    </w:p>
    <w:p w:rsidR="00D61BF4" w:rsidRPr="00EA079C" w:rsidRDefault="00D61BF4" w:rsidP="005C6606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firstLineChars="0"/>
        <w:jc w:val="left"/>
        <w:rPr>
          <w:rFonts w:ascii="仿宋" w:eastAsia="仿宋" w:hAnsi="仿宋"/>
          <w:szCs w:val="18"/>
        </w:rPr>
      </w:pPr>
      <w:r w:rsidRPr="00EA079C">
        <w:rPr>
          <w:rFonts w:ascii="仿宋" w:eastAsia="仿宋" w:hAnsi="仿宋" w:hint="eastAsia"/>
          <w:szCs w:val="18"/>
        </w:rPr>
        <w:t>学生证</w:t>
      </w:r>
    </w:p>
    <w:p w:rsidR="00575013" w:rsidRPr="00EA079C" w:rsidRDefault="00575013" w:rsidP="005C6606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firstLineChars="0"/>
        <w:jc w:val="left"/>
        <w:rPr>
          <w:rFonts w:ascii="仿宋" w:eastAsia="仿宋" w:hAnsi="仿宋"/>
          <w:szCs w:val="18"/>
        </w:rPr>
      </w:pPr>
      <w:r w:rsidRPr="00EA079C">
        <w:rPr>
          <w:rFonts w:ascii="仿宋" w:eastAsia="仿宋" w:hAnsi="仿宋" w:hint="eastAsia"/>
          <w:szCs w:val="18"/>
        </w:rPr>
        <w:t>其他材料（如专家推荐信、大学期间的获奖证书复印件、发表的学术论文、个人简历及专业学习情况介绍等）</w:t>
      </w:r>
    </w:p>
    <w:p w:rsidR="00575013" w:rsidRPr="00EA079C" w:rsidRDefault="00CD0942" w:rsidP="005C6606">
      <w:pPr>
        <w:adjustRightInd w:val="0"/>
        <w:snapToGrid w:val="0"/>
        <w:spacing w:line="360" w:lineRule="auto"/>
        <w:jc w:val="left"/>
        <w:rPr>
          <w:rFonts w:ascii="仿宋" w:eastAsia="仿宋" w:hAnsi="仿宋"/>
          <w:szCs w:val="18"/>
        </w:rPr>
      </w:pPr>
      <w:r w:rsidRPr="00EA079C">
        <w:rPr>
          <w:rFonts w:ascii="仿宋" w:eastAsia="仿宋" w:hAnsi="仿宋" w:hint="eastAsia"/>
          <w:szCs w:val="18"/>
        </w:rPr>
        <w:t>6</w:t>
      </w:r>
      <w:r w:rsidR="009B72A5" w:rsidRPr="00EA079C">
        <w:rPr>
          <w:rFonts w:ascii="仿宋" w:eastAsia="仿宋" w:hAnsi="仿宋" w:hint="eastAsia"/>
          <w:szCs w:val="18"/>
        </w:rPr>
        <w:t>、</w:t>
      </w:r>
      <w:r w:rsidR="000E16C7">
        <w:rPr>
          <w:rFonts w:ascii="仿宋" w:eastAsia="仿宋" w:hAnsi="仿宋" w:hint="eastAsia"/>
          <w:szCs w:val="18"/>
        </w:rPr>
        <w:t>活动</w:t>
      </w:r>
      <w:r w:rsidR="00375C9C" w:rsidRPr="00EA079C">
        <w:rPr>
          <w:rFonts w:ascii="仿宋" w:eastAsia="仿宋" w:hAnsi="仿宋" w:hint="eastAsia"/>
          <w:szCs w:val="18"/>
        </w:rPr>
        <w:t>日程</w:t>
      </w:r>
    </w:p>
    <w:p w:rsidR="0005344D" w:rsidRPr="00EA079C" w:rsidRDefault="00375C9C" w:rsidP="005C6606">
      <w:pPr>
        <w:adjustRightInd w:val="0"/>
        <w:snapToGrid w:val="0"/>
        <w:spacing w:line="360" w:lineRule="auto"/>
        <w:ind w:firstLineChars="200" w:firstLine="420"/>
        <w:jc w:val="left"/>
        <w:rPr>
          <w:rFonts w:ascii="仿宋" w:eastAsia="仿宋" w:hAnsi="仿宋"/>
          <w:szCs w:val="18"/>
        </w:rPr>
      </w:pPr>
      <w:r w:rsidRPr="00EA079C">
        <w:rPr>
          <w:rFonts w:ascii="仿宋" w:eastAsia="仿宋" w:hAnsi="仿宋" w:hint="eastAsia"/>
          <w:szCs w:val="18"/>
        </w:rPr>
        <w:t>7</w:t>
      </w:r>
      <w:r w:rsidR="0005344D" w:rsidRPr="00EA079C">
        <w:rPr>
          <w:rFonts w:ascii="仿宋" w:eastAsia="仿宋" w:hAnsi="仿宋" w:hint="eastAsia"/>
          <w:szCs w:val="18"/>
        </w:rPr>
        <w:t>月</w:t>
      </w:r>
      <w:r w:rsidR="00D5143D">
        <w:rPr>
          <w:rFonts w:ascii="仿宋" w:eastAsia="仿宋" w:hAnsi="仿宋" w:hint="eastAsia"/>
          <w:szCs w:val="18"/>
        </w:rPr>
        <w:t>中</w:t>
      </w:r>
      <w:r w:rsidR="00653A80" w:rsidRPr="00EA079C">
        <w:rPr>
          <w:rFonts w:ascii="仿宋" w:eastAsia="仿宋" w:hAnsi="仿宋" w:hint="eastAsia"/>
          <w:szCs w:val="18"/>
        </w:rPr>
        <w:t>-8月</w:t>
      </w:r>
      <w:r w:rsidR="00D5143D">
        <w:rPr>
          <w:rFonts w:ascii="仿宋" w:eastAsia="仿宋" w:hAnsi="仿宋" w:hint="eastAsia"/>
          <w:szCs w:val="18"/>
        </w:rPr>
        <w:t>中</w:t>
      </w:r>
      <w:r w:rsidR="0005344D" w:rsidRPr="00EA079C">
        <w:rPr>
          <w:rFonts w:ascii="仿宋" w:eastAsia="仿宋" w:hAnsi="仿宋" w:hint="eastAsia"/>
          <w:szCs w:val="18"/>
        </w:rPr>
        <w:t>，菁英班学员在京开展为期1个月的科研实践活动，在</w:t>
      </w:r>
      <w:r w:rsidR="00653A80" w:rsidRPr="00EA079C">
        <w:rPr>
          <w:rFonts w:ascii="仿宋" w:eastAsia="仿宋" w:hAnsi="仿宋" w:hint="eastAsia"/>
          <w:szCs w:val="18"/>
        </w:rPr>
        <w:t>辅导</w:t>
      </w:r>
      <w:r w:rsidR="0005344D" w:rsidRPr="00EA079C">
        <w:rPr>
          <w:rFonts w:ascii="仿宋" w:eastAsia="仿宋" w:hAnsi="仿宋" w:hint="eastAsia"/>
          <w:szCs w:val="18"/>
        </w:rPr>
        <w:t>导师的带领下熟悉地理</w:t>
      </w:r>
      <w:r w:rsidRPr="00EA079C">
        <w:rPr>
          <w:rFonts w:ascii="仿宋" w:eastAsia="仿宋" w:hAnsi="仿宋" w:hint="eastAsia"/>
          <w:szCs w:val="18"/>
        </w:rPr>
        <w:t>资源</w:t>
      </w:r>
      <w:r w:rsidR="0005344D" w:rsidRPr="00EA079C">
        <w:rPr>
          <w:rFonts w:ascii="仿宋" w:eastAsia="仿宋" w:hAnsi="仿宋" w:hint="eastAsia"/>
          <w:szCs w:val="18"/>
        </w:rPr>
        <w:t>所科研环境，参加科学研究或科学考察，参与地理</w:t>
      </w:r>
      <w:r w:rsidRPr="00EA079C">
        <w:rPr>
          <w:rFonts w:ascii="仿宋" w:eastAsia="仿宋" w:hAnsi="仿宋" w:hint="eastAsia"/>
          <w:szCs w:val="18"/>
        </w:rPr>
        <w:t>资源</w:t>
      </w:r>
      <w:r w:rsidR="0005344D" w:rsidRPr="00EA079C">
        <w:rPr>
          <w:rFonts w:ascii="仿宋" w:eastAsia="仿宋" w:hAnsi="仿宋" w:hint="eastAsia"/>
          <w:szCs w:val="18"/>
        </w:rPr>
        <w:t>所研究生的培养环节，阅读整理相关文献资料。</w:t>
      </w:r>
      <w:r w:rsidR="0005344D" w:rsidRPr="00EA079C">
        <w:rPr>
          <w:rFonts w:ascii="仿宋" w:eastAsia="仿宋" w:hAnsi="仿宋" w:hint="eastAsia"/>
          <w:szCs w:val="18"/>
        </w:rPr>
        <w:lastRenderedPageBreak/>
        <w:t>活动期间地理</w:t>
      </w:r>
      <w:r w:rsidRPr="00EA079C">
        <w:rPr>
          <w:rFonts w:ascii="仿宋" w:eastAsia="仿宋" w:hAnsi="仿宋" w:hint="eastAsia"/>
          <w:szCs w:val="18"/>
        </w:rPr>
        <w:t>资源</w:t>
      </w:r>
      <w:r w:rsidR="0005344D" w:rsidRPr="00EA079C">
        <w:rPr>
          <w:rFonts w:ascii="仿宋" w:eastAsia="仿宋" w:hAnsi="仿宋" w:hint="eastAsia"/>
          <w:szCs w:val="18"/>
        </w:rPr>
        <w:t>所将统一组织参观、报告会、座谈会，举行招生复试和体检。</w:t>
      </w:r>
    </w:p>
    <w:p w:rsidR="00575013" w:rsidRPr="00EA079C" w:rsidRDefault="00F73A77" w:rsidP="005C6606">
      <w:pPr>
        <w:adjustRightInd w:val="0"/>
        <w:snapToGrid w:val="0"/>
        <w:spacing w:line="360" w:lineRule="auto"/>
        <w:ind w:firstLineChars="200" w:firstLine="420"/>
        <w:jc w:val="left"/>
        <w:rPr>
          <w:rFonts w:ascii="仿宋" w:eastAsia="仿宋" w:hAnsi="仿宋"/>
          <w:szCs w:val="18"/>
        </w:rPr>
      </w:pPr>
      <w:r w:rsidRPr="00EA079C">
        <w:rPr>
          <w:rFonts w:ascii="仿宋" w:eastAsia="仿宋" w:hAnsi="仿宋" w:hint="eastAsia"/>
          <w:szCs w:val="18"/>
        </w:rPr>
        <w:t>科研实践活动结束时地理</w:t>
      </w:r>
      <w:r w:rsidR="00375C9C" w:rsidRPr="00EA079C">
        <w:rPr>
          <w:rFonts w:ascii="仿宋" w:eastAsia="仿宋" w:hAnsi="仿宋" w:hint="eastAsia"/>
          <w:szCs w:val="18"/>
        </w:rPr>
        <w:t>资源</w:t>
      </w:r>
      <w:r w:rsidRPr="00EA079C">
        <w:rPr>
          <w:rFonts w:ascii="仿宋" w:eastAsia="仿宋" w:hAnsi="仿宋" w:hint="eastAsia"/>
          <w:szCs w:val="18"/>
        </w:rPr>
        <w:t>所</w:t>
      </w:r>
      <w:r w:rsidR="00575013" w:rsidRPr="00EA079C">
        <w:rPr>
          <w:rFonts w:ascii="仿宋" w:eastAsia="仿宋" w:hAnsi="仿宋" w:hint="eastAsia"/>
          <w:szCs w:val="18"/>
        </w:rPr>
        <w:t>对</w:t>
      </w:r>
      <w:r w:rsidR="00653A80" w:rsidRPr="00EA079C">
        <w:rPr>
          <w:rFonts w:ascii="仿宋" w:eastAsia="仿宋" w:hAnsi="仿宋" w:hint="eastAsia"/>
          <w:szCs w:val="18"/>
        </w:rPr>
        <w:t>通过复试者</w:t>
      </w:r>
      <w:r w:rsidRPr="00EA079C">
        <w:rPr>
          <w:rFonts w:ascii="仿宋" w:eastAsia="仿宋" w:hAnsi="仿宋" w:hint="eastAsia"/>
          <w:szCs w:val="18"/>
        </w:rPr>
        <w:t>发放</w:t>
      </w:r>
      <w:r w:rsidR="000462D4" w:rsidRPr="00EA079C">
        <w:rPr>
          <w:rFonts w:ascii="仿宋" w:eastAsia="仿宋" w:hAnsi="仿宋" w:hint="eastAsia"/>
          <w:szCs w:val="18"/>
        </w:rPr>
        <w:t>《</w:t>
      </w:r>
      <w:r w:rsidR="00A9244E" w:rsidRPr="00EA079C">
        <w:rPr>
          <w:rFonts w:ascii="仿宋" w:eastAsia="仿宋" w:hAnsi="仿宋" w:hint="eastAsia"/>
          <w:szCs w:val="18"/>
        </w:rPr>
        <w:t>拟接收</w:t>
      </w:r>
      <w:r w:rsidR="00653A80" w:rsidRPr="00EA079C">
        <w:rPr>
          <w:rFonts w:ascii="仿宋" w:eastAsia="仿宋" w:hAnsi="仿宋" w:hint="eastAsia"/>
          <w:szCs w:val="18"/>
        </w:rPr>
        <w:t>攻读学位</w:t>
      </w:r>
      <w:r w:rsidR="00A9244E" w:rsidRPr="00EA079C">
        <w:rPr>
          <w:rFonts w:ascii="仿宋" w:eastAsia="仿宋" w:hAnsi="仿宋" w:hint="eastAsia"/>
          <w:szCs w:val="18"/>
        </w:rPr>
        <w:t>函</w:t>
      </w:r>
      <w:r w:rsidR="000462D4" w:rsidRPr="00EA079C">
        <w:rPr>
          <w:rFonts w:ascii="仿宋" w:eastAsia="仿宋" w:hAnsi="仿宋" w:hint="eastAsia"/>
          <w:szCs w:val="18"/>
        </w:rPr>
        <w:t>》</w:t>
      </w:r>
      <w:r w:rsidR="00A9244E" w:rsidRPr="00EA079C">
        <w:rPr>
          <w:rFonts w:ascii="仿宋" w:eastAsia="仿宋" w:hAnsi="仿宋" w:hint="eastAsia"/>
          <w:szCs w:val="18"/>
        </w:rPr>
        <w:t>，</w:t>
      </w:r>
      <w:r w:rsidR="000462D4" w:rsidRPr="00EA079C">
        <w:rPr>
          <w:rFonts w:ascii="仿宋" w:eastAsia="仿宋" w:hAnsi="仿宋" w:hint="eastAsia"/>
          <w:szCs w:val="18"/>
        </w:rPr>
        <w:t>并将其</w:t>
      </w:r>
      <w:r w:rsidR="00A9244E" w:rsidRPr="00EA079C">
        <w:rPr>
          <w:rFonts w:ascii="仿宋" w:eastAsia="仿宋" w:hAnsi="仿宋" w:hint="eastAsia"/>
          <w:szCs w:val="18"/>
        </w:rPr>
        <w:t>列入</w:t>
      </w:r>
      <w:r w:rsidR="00D5143D">
        <w:rPr>
          <w:rFonts w:ascii="仿宋" w:eastAsia="仿宋" w:hAnsi="仿宋" w:hint="eastAsia"/>
          <w:szCs w:val="18"/>
        </w:rPr>
        <w:t>2017</w:t>
      </w:r>
      <w:r w:rsidR="00A9244E" w:rsidRPr="00EA079C">
        <w:rPr>
          <w:rFonts w:ascii="仿宋" w:eastAsia="仿宋" w:hAnsi="仿宋" w:hint="eastAsia"/>
          <w:szCs w:val="18"/>
        </w:rPr>
        <w:t>年</w:t>
      </w:r>
      <w:r w:rsidR="00653A80" w:rsidRPr="00EA079C">
        <w:rPr>
          <w:rFonts w:ascii="仿宋" w:eastAsia="仿宋" w:hAnsi="仿宋" w:hint="eastAsia"/>
          <w:szCs w:val="18"/>
        </w:rPr>
        <w:t>度研究生</w:t>
      </w:r>
      <w:r w:rsidR="002A1FB4" w:rsidRPr="00EA079C">
        <w:rPr>
          <w:rFonts w:ascii="仿宋" w:eastAsia="仿宋" w:hAnsi="仿宋" w:hint="eastAsia"/>
          <w:szCs w:val="18"/>
        </w:rPr>
        <w:t>拟录取名单</w:t>
      </w:r>
      <w:r w:rsidR="00A9244E" w:rsidRPr="00EA079C">
        <w:rPr>
          <w:rFonts w:ascii="仿宋" w:eastAsia="仿宋" w:hAnsi="仿宋" w:hint="eastAsia"/>
          <w:szCs w:val="18"/>
        </w:rPr>
        <w:t>。</w:t>
      </w:r>
    </w:p>
    <w:p w:rsidR="00575013" w:rsidRPr="00EA079C" w:rsidRDefault="00257D2A" w:rsidP="005C6606">
      <w:pPr>
        <w:spacing w:line="360" w:lineRule="auto"/>
        <w:rPr>
          <w:rFonts w:ascii="仿宋" w:eastAsia="仿宋" w:hAnsi="仿宋"/>
          <w:b/>
          <w:sz w:val="24"/>
        </w:rPr>
      </w:pPr>
      <w:r w:rsidRPr="00EA079C">
        <w:rPr>
          <w:rFonts w:ascii="仿宋" w:eastAsia="仿宋" w:hAnsi="仿宋" w:hint="eastAsia"/>
          <w:b/>
          <w:sz w:val="24"/>
        </w:rPr>
        <w:t>五</w:t>
      </w:r>
      <w:r w:rsidR="00EF17E3" w:rsidRPr="00EA079C">
        <w:rPr>
          <w:rFonts w:ascii="仿宋" w:eastAsia="仿宋" w:hAnsi="仿宋" w:hint="eastAsia"/>
          <w:b/>
          <w:sz w:val="24"/>
        </w:rPr>
        <w:t>、待遇</w:t>
      </w:r>
    </w:p>
    <w:p w:rsidR="000D7C67" w:rsidRPr="00A4731B" w:rsidRDefault="00A4731B" w:rsidP="00A4731B">
      <w:pPr>
        <w:adjustRightInd w:val="0"/>
        <w:snapToGrid w:val="0"/>
        <w:spacing w:line="360" w:lineRule="auto"/>
        <w:jc w:val="left"/>
        <w:rPr>
          <w:rFonts w:ascii="仿宋" w:eastAsia="仿宋" w:hAnsi="仿宋"/>
          <w:szCs w:val="18"/>
        </w:rPr>
      </w:pPr>
      <w:r>
        <w:rPr>
          <w:rFonts w:ascii="仿宋" w:eastAsia="仿宋" w:hAnsi="仿宋" w:hint="eastAsia"/>
          <w:szCs w:val="18"/>
        </w:rPr>
        <w:t>1、</w:t>
      </w:r>
      <w:r w:rsidR="000D7C67" w:rsidRPr="00A4731B">
        <w:rPr>
          <w:rFonts w:ascii="仿宋" w:eastAsia="仿宋" w:hAnsi="仿宋" w:hint="eastAsia"/>
          <w:szCs w:val="18"/>
        </w:rPr>
        <w:t>地理</w:t>
      </w:r>
      <w:r w:rsidR="00375C9C" w:rsidRPr="00A4731B">
        <w:rPr>
          <w:rFonts w:ascii="仿宋" w:eastAsia="仿宋" w:hAnsi="仿宋" w:hint="eastAsia"/>
          <w:szCs w:val="18"/>
        </w:rPr>
        <w:t>资源</w:t>
      </w:r>
      <w:r w:rsidR="000D7C67" w:rsidRPr="00A4731B">
        <w:rPr>
          <w:rFonts w:ascii="仿宋" w:eastAsia="仿宋" w:hAnsi="仿宋" w:hint="eastAsia"/>
          <w:szCs w:val="18"/>
        </w:rPr>
        <w:t>所</w:t>
      </w:r>
      <w:r w:rsidR="00D5143D" w:rsidRPr="00A4731B">
        <w:rPr>
          <w:rFonts w:ascii="仿宋" w:eastAsia="仿宋" w:hAnsi="仿宋" w:hint="eastAsia"/>
          <w:szCs w:val="18"/>
        </w:rPr>
        <w:t>予以报销</w:t>
      </w:r>
      <w:r w:rsidR="000D7C67" w:rsidRPr="00A4731B">
        <w:rPr>
          <w:rFonts w:ascii="仿宋" w:eastAsia="仿宋" w:hAnsi="仿宋"/>
          <w:szCs w:val="18"/>
        </w:rPr>
        <w:t>“</w:t>
      </w:r>
      <w:r w:rsidR="00917D97" w:rsidRPr="00A4731B">
        <w:rPr>
          <w:rFonts w:ascii="仿宋" w:eastAsia="仿宋" w:hAnsi="仿宋" w:hint="eastAsia"/>
          <w:szCs w:val="18"/>
        </w:rPr>
        <w:t>石坚</w:t>
      </w:r>
      <w:r w:rsidR="000D7C67" w:rsidRPr="00A4731B">
        <w:rPr>
          <w:rFonts w:ascii="仿宋" w:eastAsia="仿宋" w:hAnsi="仿宋" w:hint="eastAsia"/>
          <w:szCs w:val="18"/>
        </w:rPr>
        <w:t>菁英班”</w:t>
      </w:r>
      <w:r w:rsidR="00F11A65" w:rsidRPr="00A4731B">
        <w:rPr>
          <w:rFonts w:ascii="仿宋" w:eastAsia="仿宋" w:hAnsi="仿宋" w:hint="eastAsia"/>
          <w:szCs w:val="18"/>
        </w:rPr>
        <w:t>学员</w:t>
      </w:r>
      <w:r w:rsidR="000D7C67" w:rsidRPr="00A4731B">
        <w:rPr>
          <w:rFonts w:ascii="仿宋" w:eastAsia="仿宋" w:hAnsi="仿宋"/>
          <w:szCs w:val="18"/>
        </w:rPr>
        <w:t>1</w:t>
      </w:r>
      <w:r w:rsidR="000D7C67" w:rsidRPr="00A4731B">
        <w:rPr>
          <w:rFonts w:ascii="仿宋" w:eastAsia="仿宋" w:hAnsi="仿宋" w:hint="eastAsia"/>
          <w:szCs w:val="18"/>
        </w:rPr>
        <w:t>次性往返北京和</w:t>
      </w:r>
      <w:r w:rsidR="000E16C7" w:rsidRPr="00A4731B">
        <w:rPr>
          <w:rFonts w:ascii="仿宋" w:eastAsia="仿宋" w:hAnsi="仿宋" w:hint="eastAsia"/>
          <w:szCs w:val="18"/>
        </w:rPr>
        <w:t>杭州</w:t>
      </w:r>
      <w:r w:rsidR="000D7C67" w:rsidRPr="00A4731B">
        <w:rPr>
          <w:rFonts w:ascii="仿宋" w:eastAsia="仿宋" w:hAnsi="仿宋" w:hint="eastAsia"/>
          <w:szCs w:val="18"/>
        </w:rPr>
        <w:t>的</w:t>
      </w:r>
      <w:r w:rsidRPr="00A4731B">
        <w:rPr>
          <w:rFonts w:ascii="仿宋" w:eastAsia="仿宋" w:hAnsi="仿宋" w:hint="eastAsia"/>
          <w:szCs w:val="18"/>
        </w:rPr>
        <w:t>旅费</w:t>
      </w:r>
      <w:r w:rsidR="00D5143D" w:rsidRPr="00A4731B">
        <w:rPr>
          <w:rFonts w:ascii="仿宋" w:eastAsia="仿宋" w:hAnsi="仿宋" w:hint="eastAsia"/>
          <w:szCs w:val="18"/>
        </w:rPr>
        <w:t>（</w:t>
      </w:r>
      <w:r w:rsidRPr="00A4731B">
        <w:rPr>
          <w:rFonts w:ascii="仿宋" w:eastAsia="仿宋" w:hAnsi="仿宋" w:hint="eastAsia"/>
          <w:szCs w:val="18"/>
        </w:rPr>
        <w:t>单程</w:t>
      </w:r>
      <w:r w:rsidR="00D5143D" w:rsidRPr="00A4731B">
        <w:rPr>
          <w:rFonts w:ascii="仿宋" w:eastAsia="仿宋" w:hAnsi="仿宋" w:hint="eastAsia"/>
          <w:szCs w:val="18"/>
        </w:rPr>
        <w:t>超过</w:t>
      </w:r>
      <w:r w:rsidR="00DE5D42" w:rsidRPr="00A4731B">
        <w:rPr>
          <w:rFonts w:ascii="仿宋" w:eastAsia="仿宋" w:hAnsi="仿宋" w:hint="eastAsia"/>
          <w:szCs w:val="18"/>
        </w:rPr>
        <w:t>5</w:t>
      </w:r>
      <w:r w:rsidR="000E16C7" w:rsidRPr="00A4731B">
        <w:rPr>
          <w:rFonts w:ascii="仿宋" w:eastAsia="仿宋" w:hAnsi="仿宋" w:hint="eastAsia"/>
          <w:szCs w:val="18"/>
        </w:rPr>
        <w:t>50</w:t>
      </w:r>
      <w:r w:rsidR="00D5143D" w:rsidRPr="00A4731B">
        <w:rPr>
          <w:rFonts w:ascii="仿宋" w:eastAsia="仿宋" w:hAnsi="仿宋" w:hint="eastAsia"/>
          <w:szCs w:val="18"/>
        </w:rPr>
        <w:t>元的按</w:t>
      </w:r>
      <w:r w:rsidR="00DE5D42" w:rsidRPr="00A4731B">
        <w:rPr>
          <w:rFonts w:ascii="仿宋" w:eastAsia="仿宋" w:hAnsi="仿宋" w:hint="eastAsia"/>
          <w:szCs w:val="18"/>
        </w:rPr>
        <w:t>5</w:t>
      </w:r>
      <w:r w:rsidR="000E16C7" w:rsidRPr="00A4731B">
        <w:rPr>
          <w:rFonts w:ascii="仿宋" w:eastAsia="仿宋" w:hAnsi="仿宋" w:hint="eastAsia"/>
          <w:szCs w:val="18"/>
        </w:rPr>
        <w:t>50</w:t>
      </w:r>
      <w:r w:rsidR="00D5143D" w:rsidRPr="00A4731B">
        <w:rPr>
          <w:rFonts w:ascii="仿宋" w:eastAsia="仿宋" w:hAnsi="仿宋" w:hint="eastAsia"/>
          <w:szCs w:val="18"/>
        </w:rPr>
        <w:t>元报销，</w:t>
      </w:r>
      <w:r w:rsidR="00DE5D42" w:rsidRPr="00A4731B">
        <w:rPr>
          <w:rFonts w:ascii="仿宋" w:eastAsia="仿宋" w:hAnsi="仿宋" w:hint="eastAsia"/>
          <w:szCs w:val="18"/>
        </w:rPr>
        <w:t>5</w:t>
      </w:r>
      <w:r w:rsidR="00D5143D" w:rsidRPr="00A4731B">
        <w:rPr>
          <w:rFonts w:ascii="仿宋" w:eastAsia="仿宋" w:hAnsi="仿宋" w:hint="eastAsia"/>
          <w:szCs w:val="18"/>
        </w:rPr>
        <w:t>50元以内的实报实销）。</w:t>
      </w:r>
    </w:p>
    <w:p w:rsidR="000D7C67" w:rsidRPr="00A4731B" w:rsidRDefault="00A4731B" w:rsidP="00A4731B">
      <w:pPr>
        <w:adjustRightInd w:val="0"/>
        <w:snapToGrid w:val="0"/>
        <w:spacing w:line="360" w:lineRule="auto"/>
        <w:jc w:val="left"/>
        <w:rPr>
          <w:rFonts w:ascii="仿宋" w:eastAsia="仿宋" w:hAnsi="仿宋"/>
          <w:szCs w:val="18"/>
        </w:rPr>
      </w:pPr>
      <w:r>
        <w:rPr>
          <w:rFonts w:ascii="仿宋" w:eastAsia="仿宋" w:hAnsi="仿宋" w:hint="eastAsia"/>
          <w:szCs w:val="18"/>
        </w:rPr>
        <w:t>2、</w:t>
      </w:r>
      <w:r w:rsidR="000D7C67" w:rsidRPr="00A4731B">
        <w:rPr>
          <w:rFonts w:ascii="仿宋" w:eastAsia="仿宋" w:hAnsi="仿宋"/>
          <w:szCs w:val="18"/>
        </w:rPr>
        <w:t>“</w:t>
      </w:r>
      <w:r w:rsidR="00917D97" w:rsidRPr="00A4731B">
        <w:rPr>
          <w:rFonts w:ascii="仿宋" w:eastAsia="仿宋" w:hAnsi="仿宋" w:hint="eastAsia"/>
          <w:szCs w:val="18"/>
        </w:rPr>
        <w:t>石坚</w:t>
      </w:r>
      <w:r w:rsidR="000D7C67" w:rsidRPr="00A4731B">
        <w:rPr>
          <w:rFonts w:ascii="仿宋" w:eastAsia="仿宋" w:hAnsi="仿宋" w:hint="eastAsia"/>
          <w:szCs w:val="18"/>
        </w:rPr>
        <w:t>菁英班”</w:t>
      </w:r>
      <w:r w:rsidR="00F11A65" w:rsidRPr="00A4731B">
        <w:rPr>
          <w:rFonts w:ascii="仿宋" w:eastAsia="仿宋" w:hAnsi="仿宋" w:hint="eastAsia"/>
          <w:szCs w:val="18"/>
        </w:rPr>
        <w:t>学员</w:t>
      </w:r>
      <w:r w:rsidR="000D7C67" w:rsidRPr="00A4731B">
        <w:rPr>
          <w:rFonts w:ascii="仿宋" w:eastAsia="仿宋" w:hAnsi="仿宋" w:hint="eastAsia"/>
          <w:szCs w:val="18"/>
        </w:rPr>
        <w:t>在京</w:t>
      </w:r>
      <w:r w:rsidR="001F4EAD" w:rsidRPr="00A4731B">
        <w:rPr>
          <w:rFonts w:ascii="仿宋" w:eastAsia="仿宋" w:hAnsi="仿宋" w:hint="eastAsia"/>
          <w:szCs w:val="18"/>
        </w:rPr>
        <w:t>享受</w:t>
      </w:r>
      <w:r w:rsidR="000D7C67" w:rsidRPr="00A4731B">
        <w:rPr>
          <w:rFonts w:ascii="仿宋" w:eastAsia="仿宋" w:hAnsi="仿宋"/>
          <w:szCs w:val="18"/>
        </w:rPr>
        <w:t>1</w:t>
      </w:r>
      <w:r w:rsidR="00653A80" w:rsidRPr="00A4731B">
        <w:rPr>
          <w:rFonts w:ascii="仿宋" w:eastAsia="仿宋" w:hAnsi="仿宋" w:hint="eastAsia"/>
          <w:szCs w:val="18"/>
        </w:rPr>
        <w:t>个月的生活补助</w:t>
      </w:r>
      <w:r w:rsidR="000D7C67" w:rsidRPr="00A4731B">
        <w:rPr>
          <w:rFonts w:ascii="仿宋" w:eastAsia="仿宋" w:hAnsi="仿宋" w:hint="eastAsia"/>
          <w:szCs w:val="18"/>
        </w:rPr>
        <w:t>；</w:t>
      </w:r>
    </w:p>
    <w:p w:rsidR="000D7C67" w:rsidRPr="00A4731B" w:rsidRDefault="00A4731B" w:rsidP="00A4731B">
      <w:pPr>
        <w:adjustRightInd w:val="0"/>
        <w:snapToGrid w:val="0"/>
        <w:spacing w:line="360" w:lineRule="auto"/>
        <w:jc w:val="left"/>
        <w:rPr>
          <w:rFonts w:ascii="仿宋" w:eastAsia="仿宋" w:hAnsi="仿宋"/>
          <w:szCs w:val="18"/>
        </w:rPr>
      </w:pPr>
      <w:r>
        <w:rPr>
          <w:rFonts w:ascii="仿宋" w:eastAsia="仿宋" w:hAnsi="仿宋" w:hint="eastAsia"/>
          <w:szCs w:val="18"/>
        </w:rPr>
        <w:t>3、</w:t>
      </w:r>
      <w:r w:rsidR="001F4EAD" w:rsidRPr="00A4731B">
        <w:rPr>
          <w:rFonts w:ascii="仿宋" w:eastAsia="仿宋" w:hAnsi="仿宋" w:hint="eastAsia"/>
          <w:szCs w:val="18"/>
        </w:rPr>
        <w:t>地理</w:t>
      </w:r>
      <w:r w:rsidR="00375C9C" w:rsidRPr="00A4731B">
        <w:rPr>
          <w:rFonts w:ascii="仿宋" w:eastAsia="仿宋" w:hAnsi="仿宋" w:hint="eastAsia"/>
          <w:szCs w:val="18"/>
        </w:rPr>
        <w:t>资源</w:t>
      </w:r>
      <w:r w:rsidR="001F4EAD" w:rsidRPr="00A4731B">
        <w:rPr>
          <w:rFonts w:ascii="仿宋" w:eastAsia="仿宋" w:hAnsi="仿宋" w:hint="eastAsia"/>
          <w:szCs w:val="18"/>
        </w:rPr>
        <w:t>所</w:t>
      </w:r>
      <w:r w:rsidR="00375C9C" w:rsidRPr="00A4731B">
        <w:rPr>
          <w:rFonts w:ascii="仿宋" w:eastAsia="仿宋" w:hAnsi="仿宋" w:hint="eastAsia"/>
          <w:szCs w:val="18"/>
        </w:rPr>
        <w:t>免费</w:t>
      </w:r>
      <w:r w:rsidR="001F4EAD" w:rsidRPr="00A4731B">
        <w:rPr>
          <w:rFonts w:ascii="仿宋" w:eastAsia="仿宋" w:hAnsi="仿宋" w:hint="eastAsia"/>
          <w:szCs w:val="18"/>
        </w:rPr>
        <w:t>提供</w:t>
      </w:r>
      <w:r w:rsidR="000D7C67" w:rsidRPr="00A4731B">
        <w:rPr>
          <w:rFonts w:ascii="仿宋" w:eastAsia="仿宋" w:hAnsi="仿宋"/>
          <w:szCs w:val="18"/>
        </w:rPr>
        <w:t>“</w:t>
      </w:r>
      <w:r w:rsidR="00917D97" w:rsidRPr="00A4731B">
        <w:rPr>
          <w:rFonts w:ascii="仿宋" w:eastAsia="仿宋" w:hAnsi="仿宋" w:hint="eastAsia"/>
          <w:szCs w:val="18"/>
        </w:rPr>
        <w:t>石坚</w:t>
      </w:r>
      <w:r w:rsidR="000D7C67" w:rsidRPr="00A4731B">
        <w:rPr>
          <w:rFonts w:ascii="仿宋" w:eastAsia="仿宋" w:hAnsi="仿宋" w:hint="eastAsia"/>
          <w:szCs w:val="18"/>
        </w:rPr>
        <w:t>菁英班”</w:t>
      </w:r>
      <w:r w:rsidR="00F11A65" w:rsidRPr="00A4731B">
        <w:rPr>
          <w:rFonts w:ascii="仿宋" w:eastAsia="仿宋" w:hAnsi="仿宋" w:hint="eastAsia"/>
          <w:szCs w:val="18"/>
        </w:rPr>
        <w:t>学员</w:t>
      </w:r>
      <w:r w:rsidR="000D7C67" w:rsidRPr="00A4731B">
        <w:rPr>
          <w:rFonts w:ascii="仿宋" w:eastAsia="仿宋" w:hAnsi="仿宋" w:hint="eastAsia"/>
          <w:szCs w:val="18"/>
        </w:rPr>
        <w:t>在京的</w:t>
      </w:r>
      <w:r w:rsidR="00D5143D" w:rsidRPr="00A4731B">
        <w:rPr>
          <w:rFonts w:ascii="仿宋" w:eastAsia="仿宋" w:hAnsi="仿宋" w:hint="eastAsia"/>
          <w:szCs w:val="18"/>
        </w:rPr>
        <w:t>免费</w:t>
      </w:r>
      <w:r w:rsidR="000D7C67" w:rsidRPr="00A4731B">
        <w:rPr>
          <w:rFonts w:ascii="仿宋" w:eastAsia="仿宋" w:hAnsi="仿宋" w:hint="eastAsia"/>
          <w:szCs w:val="18"/>
        </w:rPr>
        <w:t>住宿</w:t>
      </w:r>
      <w:r w:rsidR="00D5143D" w:rsidRPr="00A4731B">
        <w:rPr>
          <w:rFonts w:ascii="仿宋" w:eastAsia="仿宋" w:hAnsi="仿宋" w:hint="eastAsia"/>
          <w:szCs w:val="18"/>
        </w:rPr>
        <w:t>（入住中国科学院大学奥运校区学生公寓）</w:t>
      </w:r>
      <w:r w:rsidR="000D7C67" w:rsidRPr="00A4731B">
        <w:rPr>
          <w:rFonts w:ascii="仿宋" w:eastAsia="仿宋" w:hAnsi="仿宋" w:hint="eastAsia"/>
          <w:szCs w:val="18"/>
        </w:rPr>
        <w:t>；</w:t>
      </w:r>
    </w:p>
    <w:p w:rsidR="001F4EAD" w:rsidRPr="00A4731B" w:rsidRDefault="00A4731B" w:rsidP="00A4731B">
      <w:pPr>
        <w:adjustRightInd w:val="0"/>
        <w:snapToGrid w:val="0"/>
        <w:spacing w:line="360" w:lineRule="auto"/>
        <w:jc w:val="left"/>
        <w:rPr>
          <w:rFonts w:ascii="仿宋" w:eastAsia="仿宋" w:hAnsi="仿宋"/>
          <w:szCs w:val="18"/>
        </w:rPr>
      </w:pPr>
      <w:r>
        <w:rPr>
          <w:rFonts w:ascii="仿宋" w:eastAsia="仿宋" w:hAnsi="仿宋" w:hint="eastAsia"/>
          <w:szCs w:val="18"/>
        </w:rPr>
        <w:t>4、</w:t>
      </w:r>
      <w:r w:rsidR="000D7C67" w:rsidRPr="00A4731B">
        <w:rPr>
          <w:rFonts w:ascii="仿宋" w:eastAsia="仿宋" w:hAnsi="仿宋" w:hint="eastAsia"/>
          <w:szCs w:val="18"/>
        </w:rPr>
        <w:t>地理</w:t>
      </w:r>
      <w:r w:rsidR="00375C9C" w:rsidRPr="00A4731B">
        <w:rPr>
          <w:rFonts w:ascii="仿宋" w:eastAsia="仿宋" w:hAnsi="仿宋" w:hint="eastAsia"/>
          <w:szCs w:val="18"/>
        </w:rPr>
        <w:t>资源</w:t>
      </w:r>
      <w:r w:rsidR="000D7C67" w:rsidRPr="00A4731B">
        <w:rPr>
          <w:rFonts w:ascii="仿宋" w:eastAsia="仿宋" w:hAnsi="仿宋" w:hint="eastAsia"/>
          <w:szCs w:val="18"/>
        </w:rPr>
        <w:t>所</w:t>
      </w:r>
      <w:r w:rsidR="00F11A65" w:rsidRPr="00A4731B">
        <w:rPr>
          <w:rFonts w:ascii="仿宋" w:eastAsia="仿宋" w:hAnsi="仿宋" w:hint="eastAsia"/>
          <w:szCs w:val="18"/>
        </w:rPr>
        <w:t>向“</w:t>
      </w:r>
      <w:r w:rsidR="00917D97" w:rsidRPr="00A4731B">
        <w:rPr>
          <w:rFonts w:ascii="仿宋" w:eastAsia="仿宋" w:hAnsi="仿宋" w:hint="eastAsia"/>
          <w:szCs w:val="18"/>
        </w:rPr>
        <w:t>石坚</w:t>
      </w:r>
      <w:r w:rsidR="00F11A65" w:rsidRPr="00A4731B">
        <w:rPr>
          <w:rFonts w:ascii="仿宋" w:eastAsia="仿宋" w:hAnsi="仿宋" w:hint="eastAsia"/>
          <w:szCs w:val="18"/>
        </w:rPr>
        <w:t>菁英班”学员</w:t>
      </w:r>
      <w:r w:rsidR="000D7C67" w:rsidRPr="00A4731B">
        <w:rPr>
          <w:rFonts w:ascii="仿宋" w:eastAsia="仿宋" w:hAnsi="仿宋" w:hint="eastAsia"/>
          <w:szCs w:val="18"/>
        </w:rPr>
        <w:t>开放重点实验室</w:t>
      </w:r>
      <w:r w:rsidR="0005560E" w:rsidRPr="00A4731B">
        <w:rPr>
          <w:rFonts w:ascii="仿宋" w:eastAsia="仿宋" w:hAnsi="仿宋" w:hint="eastAsia"/>
          <w:szCs w:val="18"/>
        </w:rPr>
        <w:t>、</w:t>
      </w:r>
      <w:r w:rsidR="000D7C67" w:rsidRPr="00A4731B">
        <w:rPr>
          <w:rFonts w:ascii="仿宋" w:eastAsia="仿宋" w:hAnsi="仿宋" w:hint="eastAsia"/>
          <w:szCs w:val="18"/>
        </w:rPr>
        <w:t>图书资料室</w:t>
      </w:r>
      <w:r w:rsidR="0005560E" w:rsidRPr="00A4731B">
        <w:rPr>
          <w:rFonts w:ascii="仿宋" w:eastAsia="仿宋" w:hAnsi="仿宋" w:hint="eastAsia"/>
          <w:szCs w:val="18"/>
        </w:rPr>
        <w:t>、无线网络；</w:t>
      </w:r>
    </w:p>
    <w:p w:rsidR="003B5BA9" w:rsidRPr="00A4731B" w:rsidRDefault="00A4731B" w:rsidP="00A4731B">
      <w:pPr>
        <w:adjustRightInd w:val="0"/>
        <w:snapToGrid w:val="0"/>
        <w:spacing w:line="360" w:lineRule="auto"/>
        <w:jc w:val="left"/>
        <w:rPr>
          <w:rFonts w:ascii="仿宋" w:eastAsia="仿宋" w:hAnsi="仿宋"/>
          <w:szCs w:val="18"/>
        </w:rPr>
      </w:pPr>
      <w:r>
        <w:rPr>
          <w:rFonts w:ascii="仿宋" w:eastAsia="仿宋" w:hAnsi="仿宋" w:hint="eastAsia"/>
          <w:szCs w:val="18"/>
        </w:rPr>
        <w:t>5、</w:t>
      </w:r>
      <w:r w:rsidR="00F11A65" w:rsidRPr="00A4731B">
        <w:rPr>
          <w:rFonts w:ascii="仿宋" w:eastAsia="仿宋" w:hAnsi="仿宋" w:hint="eastAsia"/>
          <w:szCs w:val="18"/>
        </w:rPr>
        <w:t>“</w:t>
      </w:r>
      <w:r w:rsidR="00917D97" w:rsidRPr="00A4731B">
        <w:rPr>
          <w:rFonts w:ascii="仿宋" w:eastAsia="仿宋" w:hAnsi="仿宋" w:hint="eastAsia"/>
          <w:szCs w:val="18"/>
        </w:rPr>
        <w:t>石坚</w:t>
      </w:r>
      <w:r w:rsidR="00F11A65" w:rsidRPr="00A4731B">
        <w:rPr>
          <w:rFonts w:ascii="仿宋" w:eastAsia="仿宋" w:hAnsi="仿宋" w:hint="eastAsia"/>
          <w:szCs w:val="18"/>
        </w:rPr>
        <w:t>菁英班”学员</w:t>
      </w:r>
      <w:r w:rsidR="003B5BA9" w:rsidRPr="00A4731B">
        <w:rPr>
          <w:rFonts w:ascii="仿宋" w:eastAsia="仿宋" w:hAnsi="仿宋" w:hint="eastAsia"/>
          <w:szCs w:val="18"/>
        </w:rPr>
        <w:t>可申请到地理</w:t>
      </w:r>
      <w:r w:rsidR="00375C9C" w:rsidRPr="00A4731B">
        <w:rPr>
          <w:rFonts w:ascii="仿宋" w:eastAsia="仿宋" w:hAnsi="仿宋" w:hint="eastAsia"/>
          <w:szCs w:val="18"/>
        </w:rPr>
        <w:t>资源</w:t>
      </w:r>
      <w:r w:rsidR="003B5BA9" w:rsidRPr="00A4731B">
        <w:rPr>
          <w:rFonts w:ascii="仿宋" w:eastAsia="仿宋" w:hAnsi="仿宋" w:hint="eastAsia"/>
          <w:szCs w:val="18"/>
        </w:rPr>
        <w:t>所完成本科毕业实习和毕业论文</w:t>
      </w:r>
      <w:r w:rsidR="00375C9C" w:rsidRPr="00A4731B">
        <w:rPr>
          <w:rFonts w:ascii="仿宋" w:eastAsia="仿宋" w:hAnsi="仿宋" w:hint="eastAsia"/>
          <w:szCs w:val="18"/>
        </w:rPr>
        <w:t>。</w:t>
      </w:r>
    </w:p>
    <w:p w:rsidR="00EF17E3" w:rsidRPr="00EA079C" w:rsidRDefault="00257D2A" w:rsidP="005C6606">
      <w:pPr>
        <w:spacing w:line="360" w:lineRule="auto"/>
        <w:rPr>
          <w:rFonts w:ascii="仿宋" w:eastAsia="仿宋" w:hAnsi="仿宋"/>
          <w:b/>
          <w:sz w:val="24"/>
        </w:rPr>
      </w:pPr>
      <w:r w:rsidRPr="00EA079C">
        <w:rPr>
          <w:rFonts w:ascii="仿宋" w:eastAsia="仿宋" w:hAnsi="仿宋" w:hint="eastAsia"/>
          <w:b/>
          <w:sz w:val="24"/>
        </w:rPr>
        <w:t>六</w:t>
      </w:r>
      <w:r w:rsidR="00EF17E3" w:rsidRPr="00EA079C">
        <w:rPr>
          <w:rFonts w:ascii="仿宋" w:eastAsia="仿宋" w:hAnsi="仿宋" w:hint="eastAsia"/>
          <w:b/>
          <w:sz w:val="24"/>
        </w:rPr>
        <w:t>、其他</w:t>
      </w:r>
    </w:p>
    <w:p w:rsidR="00575013" w:rsidRPr="00EA079C" w:rsidRDefault="00575013" w:rsidP="005C6606">
      <w:pPr>
        <w:adjustRightInd w:val="0"/>
        <w:snapToGrid w:val="0"/>
        <w:spacing w:line="360" w:lineRule="auto"/>
        <w:ind w:firstLineChars="200" w:firstLine="420"/>
        <w:jc w:val="left"/>
        <w:rPr>
          <w:rFonts w:ascii="仿宋" w:eastAsia="仿宋" w:hAnsi="仿宋"/>
          <w:szCs w:val="18"/>
        </w:rPr>
      </w:pPr>
      <w:r w:rsidRPr="00EA079C">
        <w:rPr>
          <w:rFonts w:ascii="仿宋" w:eastAsia="仿宋" w:hAnsi="仿宋" w:hint="eastAsia"/>
          <w:szCs w:val="18"/>
        </w:rPr>
        <w:t>对已发接收函的</w:t>
      </w:r>
      <w:r w:rsidR="000462D4" w:rsidRPr="00EA079C">
        <w:rPr>
          <w:rFonts w:ascii="仿宋" w:eastAsia="仿宋" w:hAnsi="仿宋" w:hint="eastAsia"/>
          <w:szCs w:val="18"/>
        </w:rPr>
        <w:t>菁英班学员</w:t>
      </w:r>
      <w:r w:rsidRPr="00EA079C">
        <w:rPr>
          <w:rFonts w:ascii="仿宋" w:eastAsia="仿宋" w:hAnsi="仿宋" w:hint="eastAsia"/>
          <w:szCs w:val="18"/>
        </w:rPr>
        <w:t>，出现下列情况之一的，取消其录取资格：</w:t>
      </w:r>
    </w:p>
    <w:p w:rsidR="00575013" w:rsidRPr="00A4731B" w:rsidRDefault="00A4731B" w:rsidP="00A4731B">
      <w:pPr>
        <w:adjustRightInd w:val="0"/>
        <w:snapToGrid w:val="0"/>
        <w:spacing w:line="360" w:lineRule="auto"/>
        <w:jc w:val="left"/>
        <w:rPr>
          <w:rFonts w:ascii="仿宋" w:eastAsia="仿宋" w:hAnsi="仿宋"/>
          <w:szCs w:val="18"/>
        </w:rPr>
      </w:pPr>
      <w:r>
        <w:rPr>
          <w:rFonts w:ascii="仿宋" w:eastAsia="仿宋" w:hAnsi="仿宋" w:hint="eastAsia"/>
          <w:szCs w:val="18"/>
        </w:rPr>
        <w:t>1、</w:t>
      </w:r>
      <w:r w:rsidR="00575013" w:rsidRPr="00A4731B">
        <w:rPr>
          <w:rFonts w:ascii="仿宋" w:eastAsia="仿宋" w:hAnsi="仿宋" w:hint="eastAsia"/>
          <w:szCs w:val="18"/>
        </w:rPr>
        <w:t>在本科阶段最后一学年（四年制的指第七、八学期，五年制的指第九、十学期）必修课学习成绩有不及格科目；</w:t>
      </w:r>
    </w:p>
    <w:p w:rsidR="00575013" w:rsidRPr="00A4731B" w:rsidRDefault="00A4731B" w:rsidP="00A4731B">
      <w:pPr>
        <w:adjustRightInd w:val="0"/>
        <w:snapToGrid w:val="0"/>
        <w:spacing w:line="360" w:lineRule="auto"/>
        <w:jc w:val="left"/>
        <w:rPr>
          <w:rFonts w:ascii="仿宋" w:eastAsia="仿宋" w:hAnsi="仿宋"/>
          <w:szCs w:val="18"/>
        </w:rPr>
      </w:pPr>
      <w:r>
        <w:rPr>
          <w:rFonts w:ascii="仿宋" w:eastAsia="仿宋" w:hAnsi="仿宋" w:hint="eastAsia"/>
          <w:szCs w:val="18"/>
        </w:rPr>
        <w:t>2、</w:t>
      </w:r>
      <w:r w:rsidR="00575013" w:rsidRPr="00A4731B">
        <w:rPr>
          <w:rFonts w:ascii="仿宋" w:eastAsia="仿宋" w:hAnsi="仿宋" w:hint="eastAsia"/>
          <w:szCs w:val="18"/>
        </w:rPr>
        <w:t>毕业设计（论文）未取得良好以上成绩；</w:t>
      </w:r>
    </w:p>
    <w:p w:rsidR="00575013" w:rsidRPr="00A4731B" w:rsidRDefault="00A4731B" w:rsidP="00A4731B">
      <w:pPr>
        <w:adjustRightInd w:val="0"/>
        <w:snapToGrid w:val="0"/>
        <w:spacing w:line="360" w:lineRule="auto"/>
        <w:jc w:val="left"/>
        <w:rPr>
          <w:rFonts w:ascii="仿宋" w:eastAsia="仿宋" w:hAnsi="仿宋"/>
          <w:szCs w:val="18"/>
        </w:rPr>
      </w:pPr>
      <w:r>
        <w:rPr>
          <w:rFonts w:ascii="仿宋" w:eastAsia="仿宋" w:hAnsi="仿宋" w:hint="eastAsia"/>
          <w:szCs w:val="18"/>
        </w:rPr>
        <w:t>3、</w:t>
      </w:r>
      <w:r w:rsidR="00575013" w:rsidRPr="00A4731B">
        <w:rPr>
          <w:rFonts w:ascii="仿宋" w:eastAsia="仿宋" w:hAnsi="仿宋" w:hint="eastAsia"/>
          <w:szCs w:val="18"/>
        </w:rPr>
        <w:t>毕业时未获得学士学位；</w:t>
      </w:r>
    </w:p>
    <w:p w:rsidR="00575013" w:rsidRPr="00A4731B" w:rsidRDefault="00A4731B" w:rsidP="00A4731B">
      <w:pPr>
        <w:adjustRightInd w:val="0"/>
        <w:snapToGrid w:val="0"/>
        <w:spacing w:line="360" w:lineRule="auto"/>
        <w:jc w:val="left"/>
        <w:rPr>
          <w:rFonts w:ascii="仿宋" w:eastAsia="仿宋" w:hAnsi="仿宋"/>
          <w:szCs w:val="18"/>
        </w:rPr>
      </w:pPr>
      <w:r>
        <w:rPr>
          <w:rFonts w:ascii="仿宋" w:eastAsia="仿宋" w:hAnsi="仿宋" w:hint="eastAsia"/>
          <w:szCs w:val="18"/>
        </w:rPr>
        <w:t>4、</w:t>
      </w:r>
      <w:r w:rsidR="00575013" w:rsidRPr="00A4731B">
        <w:rPr>
          <w:rFonts w:ascii="仿宋" w:eastAsia="仿宋" w:hAnsi="仿宋" w:hint="eastAsia"/>
          <w:szCs w:val="18"/>
        </w:rPr>
        <w:t>政审不合格</w:t>
      </w:r>
      <w:r w:rsidR="00EF17E3" w:rsidRPr="00A4731B">
        <w:rPr>
          <w:rFonts w:ascii="仿宋" w:eastAsia="仿宋" w:hAnsi="仿宋" w:hint="eastAsia"/>
          <w:szCs w:val="18"/>
        </w:rPr>
        <w:t>、</w:t>
      </w:r>
      <w:r w:rsidR="00575013" w:rsidRPr="00A4731B">
        <w:rPr>
          <w:rFonts w:ascii="仿宋" w:eastAsia="仿宋" w:hAnsi="仿宋" w:hint="eastAsia"/>
          <w:szCs w:val="18"/>
        </w:rPr>
        <w:t>考试作弊者或违纪（法）受到处分的，或有其他违法乱纪行为受到处罚者；</w:t>
      </w:r>
    </w:p>
    <w:p w:rsidR="007877E7" w:rsidRPr="00EA079C" w:rsidRDefault="007877E7" w:rsidP="005C6606">
      <w:pPr>
        <w:adjustRightInd w:val="0"/>
        <w:snapToGrid w:val="0"/>
        <w:spacing w:line="360" w:lineRule="auto"/>
        <w:jc w:val="left"/>
        <w:rPr>
          <w:sz w:val="24"/>
        </w:rPr>
      </w:pPr>
    </w:p>
    <w:p w:rsidR="00863F21" w:rsidRPr="00EA079C" w:rsidRDefault="00863F21" w:rsidP="005C6606">
      <w:pPr>
        <w:adjustRightInd w:val="0"/>
        <w:snapToGrid w:val="0"/>
        <w:spacing w:line="360" w:lineRule="auto"/>
        <w:jc w:val="left"/>
        <w:rPr>
          <w:sz w:val="18"/>
          <w:szCs w:val="15"/>
        </w:rPr>
      </w:pPr>
      <w:r w:rsidRPr="00EA079C">
        <w:rPr>
          <w:rFonts w:hint="eastAsia"/>
          <w:sz w:val="18"/>
          <w:szCs w:val="15"/>
        </w:rPr>
        <w:t>联系</w:t>
      </w:r>
      <w:r w:rsidR="00575013" w:rsidRPr="00EA079C">
        <w:rPr>
          <w:rFonts w:hint="eastAsia"/>
          <w:sz w:val="18"/>
          <w:szCs w:val="15"/>
        </w:rPr>
        <w:t>地址：北京市</w:t>
      </w:r>
      <w:r w:rsidR="00EF17E3" w:rsidRPr="00EA079C">
        <w:rPr>
          <w:rFonts w:hint="eastAsia"/>
          <w:sz w:val="18"/>
          <w:szCs w:val="15"/>
        </w:rPr>
        <w:t>朝阳区大屯路甲</w:t>
      </w:r>
      <w:r w:rsidR="00EF17E3" w:rsidRPr="00EA079C">
        <w:rPr>
          <w:rFonts w:hint="eastAsia"/>
          <w:sz w:val="18"/>
          <w:szCs w:val="15"/>
        </w:rPr>
        <w:t>11</w:t>
      </w:r>
      <w:r w:rsidR="00EF17E3" w:rsidRPr="00EA079C">
        <w:rPr>
          <w:rFonts w:hint="eastAsia"/>
          <w:sz w:val="18"/>
          <w:szCs w:val="15"/>
        </w:rPr>
        <w:t>号，</w:t>
      </w:r>
    </w:p>
    <w:p w:rsidR="00575013" w:rsidRPr="00EA079C" w:rsidRDefault="00EF17E3" w:rsidP="005C6606">
      <w:pPr>
        <w:adjustRightInd w:val="0"/>
        <w:snapToGrid w:val="0"/>
        <w:spacing w:line="360" w:lineRule="auto"/>
        <w:ind w:firstLineChars="500" w:firstLine="900"/>
        <w:jc w:val="left"/>
        <w:rPr>
          <w:sz w:val="18"/>
          <w:szCs w:val="15"/>
        </w:rPr>
      </w:pPr>
      <w:r w:rsidRPr="00EA079C">
        <w:rPr>
          <w:rFonts w:hint="eastAsia"/>
          <w:sz w:val="18"/>
          <w:szCs w:val="15"/>
        </w:rPr>
        <w:t>中国科学院地理科学与资源研究所</w:t>
      </w:r>
      <w:r w:rsidR="00375C9C" w:rsidRPr="00EA079C">
        <w:rPr>
          <w:rFonts w:hint="eastAsia"/>
          <w:sz w:val="18"/>
          <w:szCs w:val="15"/>
        </w:rPr>
        <w:t>研究生部</w:t>
      </w:r>
    </w:p>
    <w:p w:rsidR="00575013" w:rsidRPr="00EA079C" w:rsidRDefault="00575013" w:rsidP="005C6606">
      <w:pPr>
        <w:adjustRightInd w:val="0"/>
        <w:snapToGrid w:val="0"/>
        <w:spacing w:line="360" w:lineRule="auto"/>
        <w:jc w:val="left"/>
        <w:rPr>
          <w:sz w:val="18"/>
          <w:szCs w:val="15"/>
        </w:rPr>
      </w:pPr>
      <w:r w:rsidRPr="00EA079C">
        <w:rPr>
          <w:rFonts w:hint="eastAsia"/>
          <w:sz w:val="18"/>
          <w:szCs w:val="15"/>
        </w:rPr>
        <w:t>邮编：</w:t>
      </w:r>
      <w:r w:rsidR="0022012B" w:rsidRPr="00EA079C">
        <w:rPr>
          <w:rFonts w:hint="eastAsia"/>
          <w:sz w:val="18"/>
          <w:szCs w:val="15"/>
        </w:rPr>
        <w:t>100101</w:t>
      </w:r>
    </w:p>
    <w:p w:rsidR="00EF17E3" w:rsidRPr="00EA079C" w:rsidRDefault="00EF17E3" w:rsidP="005C6606">
      <w:pPr>
        <w:adjustRightInd w:val="0"/>
        <w:snapToGrid w:val="0"/>
        <w:spacing w:line="360" w:lineRule="auto"/>
        <w:jc w:val="left"/>
        <w:rPr>
          <w:sz w:val="18"/>
          <w:szCs w:val="15"/>
        </w:rPr>
      </w:pPr>
      <w:r w:rsidRPr="00EA079C">
        <w:rPr>
          <w:rFonts w:hint="eastAsia"/>
          <w:sz w:val="18"/>
          <w:szCs w:val="15"/>
        </w:rPr>
        <w:t>网址：</w:t>
      </w:r>
      <w:r w:rsidRPr="00EA079C">
        <w:rPr>
          <w:rFonts w:hint="eastAsia"/>
          <w:sz w:val="18"/>
          <w:szCs w:val="15"/>
        </w:rPr>
        <w:t>http://</w:t>
      </w:r>
      <w:r w:rsidR="00113951" w:rsidRPr="00EA079C">
        <w:rPr>
          <w:rFonts w:hint="eastAsia"/>
          <w:sz w:val="18"/>
          <w:szCs w:val="15"/>
        </w:rPr>
        <w:t>www.igsnrr.ac.cn</w:t>
      </w:r>
    </w:p>
    <w:p w:rsidR="00575013" w:rsidRPr="00EA079C" w:rsidRDefault="00575013" w:rsidP="005C6606">
      <w:pPr>
        <w:adjustRightInd w:val="0"/>
        <w:snapToGrid w:val="0"/>
        <w:spacing w:line="360" w:lineRule="auto"/>
        <w:jc w:val="left"/>
        <w:rPr>
          <w:sz w:val="18"/>
          <w:szCs w:val="15"/>
        </w:rPr>
      </w:pPr>
      <w:r w:rsidRPr="00EA079C">
        <w:rPr>
          <w:rFonts w:hint="eastAsia"/>
          <w:sz w:val="18"/>
          <w:szCs w:val="15"/>
        </w:rPr>
        <w:t>联系人：</w:t>
      </w:r>
      <w:r w:rsidR="00EF17E3" w:rsidRPr="00EA079C">
        <w:rPr>
          <w:rFonts w:hint="eastAsia"/>
          <w:sz w:val="18"/>
          <w:szCs w:val="15"/>
        </w:rPr>
        <w:t>陈</w:t>
      </w:r>
      <w:r w:rsidR="009E4F35">
        <w:rPr>
          <w:rFonts w:hint="eastAsia"/>
          <w:sz w:val="18"/>
          <w:szCs w:val="15"/>
        </w:rPr>
        <w:t>力</w:t>
      </w:r>
      <w:r w:rsidRPr="00EA079C">
        <w:rPr>
          <w:rFonts w:hint="eastAsia"/>
          <w:sz w:val="18"/>
          <w:szCs w:val="15"/>
        </w:rPr>
        <w:t>老师</w:t>
      </w:r>
    </w:p>
    <w:p w:rsidR="00575013" w:rsidRDefault="00575013" w:rsidP="005C6606">
      <w:pPr>
        <w:adjustRightInd w:val="0"/>
        <w:snapToGrid w:val="0"/>
        <w:spacing w:line="360" w:lineRule="auto"/>
        <w:jc w:val="left"/>
        <w:rPr>
          <w:sz w:val="18"/>
          <w:szCs w:val="15"/>
        </w:rPr>
      </w:pPr>
      <w:r w:rsidRPr="00EA079C">
        <w:rPr>
          <w:rFonts w:hint="eastAsia"/>
          <w:sz w:val="18"/>
          <w:szCs w:val="15"/>
        </w:rPr>
        <w:t>电话：</w:t>
      </w:r>
      <w:r w:rsidRPr="00EA079C">
        <w:rPr>
          <w:rFonts w:hint="eastAsia"/>
          <w:sz w:val="18"/>
          <w:szCs w:val="15"/>
        </w:rPr>
        <w:t>010-</w:t>
      </w:r>
      <w:r w:rsidR="00EF17E3" w:rsidRPr="00EA079C">
        <w:rPr>
          <w:rFonts w:hint="eastAsia"/>
          <w:sz w:val="18"/>
          <w:szCs w:val="15"/>
        </w:rPr>
        <w:t>64889578</w:t>
      </w:r>
    </w:p>
    <w:p w:rsidR="009E4F35" w:rsidRPr="00EA079C" w:rsidRDefault="009E4F35" w:rsidP="005C6606">
      <w:pPr>
        <w:adjustRightInd w:val="0"/>
        <w:snapToGrid w:val="0"/>
        <w:spacing w:line="360" w:lineRule="auto"/>
        <w:jc w:val="left"/>
        <w:rPr>
          <w:sz w:val="18"/>
          <w:szCs w:val="15"/>
        </w:rPr>
      </w:pPr>
      <w:r>
        <w:rPr>
          <w:rFonts w:hint="eastAsia"/>
          <w:sz w:val="18"/>
          <w:szCs w:val="15"/>
        </w:rPr>
        <w:t>手机：</w:t>
      </w:r>
      <w:r>
        <w:rPr>
          <w:rFonts w:hint="eastAsia"/>
          <w:sz w:val="18"/>
          <w:szCs w:val="15"/>
        </w:rPr>
        <w:t>13552044068</w:t>
      </w:r>
    </w:p>
    <w:p w:rsidR="00D217DA" w:rsidRDefault="00500EEB" w:rsidP="005C6606">
      <w:pPr>
        <w:adjustRightInd w:val="0"/>
        <w:snapToGrid w:val="0"/>
        <w:spacing w:line="360" w:lineRule="auto"/>
        <w:jc w:val="left"/>
        <w:rPr>
          <w:sz w:val="18"/>
          <w:szCs w:val="15"/>
        </w:rPr>
      </w:pPr>
      <w:r w:rsidRPr="00EA079C">
        <w:rPr>
          <w:sz w:val="18"/>
          <w:szCs w:val="15"/>
        </w:rPr>
        <w:t>E-mail</w:t>
      </w:r>
      <w:r w:rsidRPr="00EA079C">
        <w:rPr>
          <w:rFonts w:hint="eastAsia"/>
          <w:sz w:val="18"/>
          <w:szCs w:val="15"/>
        </w:rPr>
        <w:t>：</w:t>
      </w:r>
      <w:r w:rsidR="00EF17E3" w:rsidRPr="00EA079C">
        <w:rPr>
          <w:rFonts w:hint="eastAsia"/>
          <w:sz w:val="18"/>
          <w:szCs w:val="15"/>
        </w:rPr>
        <w:t>chenl</w:t>
      </w:r>
      <w:r w:rsidR="00575013" w:rsidRPr="00EA079C">
        <w:rPr>
          <w:sz w:val="18"/>
          <w:szCs w:val="15"/>
        </w:rPr>
        <w:t>@</w:t>
      </w:r>
      <w:r w:rsidR="00EF17E3" w:rsidRPr="00EA079C">
        <w:rPr>
          <w:rFonts w:hint="eastAsia"/>
          <w:sz w:val="18"/>
          <w:szCs w:val="15"/>
        </w:rPr>
        <w:t>igsnrr.</w:t>
      </w:r>
      <w:r w:rsidR="00575013" w:rsidRPr="00EA079C">
        <w:rPr>
          <w:sz w:val="18"/>
          <w:szCs w:val="15"/>
        </w:rPr>
        <w:t>ac.cn</w:t>
      </w:r>
      <w:r w:rsidR="00D217DA">
        <w:rPr>
          <w:sz w:val="18"/>
          <w:szCs w:val="15"/>
        </w:rPr>
        <w:br w:type="page"/>
      </w:r>
    </w:p>
    <w:tbl>
      <w:tblPr>
        <w:tblW w:w="10540" w:type="dxa"/>
        <w:jc w:val="center"/>
        <w:tblLook w:val="04A0"/>
      </w:tblPr>
      <w:tblGrid>
        <w:gridCol w:w="93"/>
        <w:gridCol w:w="2260"/>
        <w:gridCol w:w="1660"/>
        <w:gridCol w:w="3220"/>
        <w:gridCol w:w="3220"/>
        <w:gridCol w:w="87"/>
      </w:tblGrid>
      <w:tr w:rsidR="00D217DA" w:rsidRPr="0033534D" w:rsidTr="00D217DA">
        <w:trPr>
          <w:trHeight w:val="443"/>
          <w:jc w:val="center"/>
        </w:trPr>
        <w:tc>
          <w:tcPr>
            <w:tcW w:w="10540" w:type="dxa"/>
            <w:gridSpan w:val="6"/>
            <w:shd w:val="clear" w:color="auto" w:fill="auto"/>
            <w:noWrap/>
            <w:vAlign w:val="center"/>
            <w:hideMark/>
          </w:tcPr>
          <w:p w:rsidR="00D217DA" w:rsidRPr="0033534D" w:rsidRDefault="00D217DA" w:rsidP="005D735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</w:pPr>
            <w:r w:rsidRPr="0033534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32"/>
              </w:rPr>
              <w:lastRenderedPageBreak/>
              <w:t>附件1</w:t>
            </w:r>
          </w:p>
          <w:p w:rsidR="00D217DA" w:rsidRPr="0033534D" w:rsidRDefault="00D217DA" w:rsidP="00D217D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32"/>
              </w:rPr>
              <w:t>“石坚</w:t>
            </w:r>
            <w:r w:rsidRPr="0033534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32"/>
              </w:rPr>
              <w:t>菁英班”硕士生招生目录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招生类别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导师姓名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2017年招生专业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2017年招生方向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范泽孟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地图学与地理信息系统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地理空间分析与系统模拟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房世峰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地图学与地理信息系统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地理空间分析与系统模拟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马廷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地图学与地理信息系统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地理空间分析与系统模拟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张百平/姚永慧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地图学与地理信息系统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地理空间分析与系统模拟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谢传节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地图学与地理信息系统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地理信息系统技术与应用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余卓渊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地图学与地理信息系统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地图学研究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冯险峰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地图学与地理信息系统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遥感地学分析与计算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唐伯惠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地图学与地理信息系统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遥感地学分析与计算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唐荣林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地图学与地理信息系统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遥感地学分析与计算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吴骅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地图学与地理信息系统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遥感地学分析与计算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李海涛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环境工程（专业学位）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环境污染风险评估与控制技术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李海蓉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环境科学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环境地理与健康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何念鹏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农村与区域发展（专业学位）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区域农业管理技术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张宪洲/王景升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农村与区域发展（专业学位）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区域农业管理技术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邵雪梅/张永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气象学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气候变化及其影响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张学珍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气象学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气候变化及其影响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郑景云/王芳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气象学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气候变化及其影响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方创琳/王振波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人文地理学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城市地理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黄金川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人文地理学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城市地理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刘盛和/马海涛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人文地理学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城市地理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杨振山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人文地理学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城市地理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陈明星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人文地理学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经济地理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金凤君/杨宇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人文地理学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经济地理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马丽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人文地理学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经济地理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宋周莺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人文地理学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经济地理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张文忠/余建辉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人文地理学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经济地理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席建超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人文地理学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旅游地理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陈玉福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人文地理学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农业与乡村发展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刘彦随/李玉恒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人文地理学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农业与乡村发展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李俊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生态学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全球变化生态学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高扬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生态学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生态水文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戴晓琴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生态学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生态系统生态学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李发东/李静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生态学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生态系统生态学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宋明华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生态学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生态系统生态学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王秋凤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生态学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生态系统生态学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王绍强/王军邦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生态学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生态系统生态学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徐兴良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生态学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生态系统生态学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张雷明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生态学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生态系统生态学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张黎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生态学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生态系统生态学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张心昱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生态学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生态系统生态学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方海燕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自然地理学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河流地貌与水土保持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王训明/孙莉英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自然地理学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河流地貌与水土保持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郑明国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自然地理学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河流地貌与水土保持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韩冬梅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自然地理学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水文水资源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康跃虎/万书勤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自然地理学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水文水资源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刘昌明/刘小莽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自然地理学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水文水资源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吕爱锋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自然地理学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水文水资源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宋献方/马英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自然地理学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水文水资源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于静洁/王平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自然地理学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水文水资源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占车生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自然地理学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水文水资源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谈明洪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自然地理学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土地利用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辛良杰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自然地理学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土地利用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张镱锂/宋伟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自然地理学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土地利用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葛全胜/许端阳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自然地理学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自然地理综合研究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潘韬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自然地理学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自然地理综合研究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吴文祥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自然地理学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自然地理综合研究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尹云鹤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自然地理学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自然地理综合研究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郑度/赵东升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自然地理学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自然地理综合研究</w:t>
            </w:r>
          </w:p>
        </w:tc>
      </w:tr>
      <w:tr w:rsid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攻读硕士学位推免生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成升魁/徐增让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自然资源学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A" w:rsidRPr="005F1021" w:rsidRDefault="00D217DA" w:rsidP="00D217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F1021">
              <w:rPr>
                <w:rFonts w:ascii="宋体" w:eastAsia="宋体" w:hAnsi="宋体" w:hint="eastAsia"/>
                <w:color w:val="000000"/>
                <w:szCs w:val="21"/>
              </w:rPr>
              <w:t>资源生态学</w:t>
            </w:r>
          </w:p>
        </w:tc>
      </w:tr>
    </w:tbl>
    <w:p w:rsidR="00D217DA" w:rsidRDefault="00D217DA">
      <w:r>
        <w:br w:type="page"/>
      </w:r>
    </w:p>
    <w:tbl>
      <w:tblPr>
        <w:tblW w:w="10540" w:type="dxa"/>
        <w:jc w:val="center"/>
        <w:tblLook w:val="04A0"/>
      </w:tblPr>
      <w:tblGrid>
        <w:gridCol w:w="93"/>
        <w:gridCol w:w="2260"/>
        <w:gridCol w:w="1660"/>
        <w:gridCol w:w="3220"/>
        <w:gridCol w:w="3220"/>
        <w:gridCol w:w="87"/>
      </w:tblGrid>
      <w:tr w:rsidR="00D217DA" w:rsidRPr="0033534D" w:rsidTr="00D217DA">
        <w:trPr>
          <w:trHeight w:val="443"/>
          <w:jc w:val="center"/>
        </w:trPr>
        <w:tc>
          <w:tcPr>
            <w:tcW w:w="1054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7DA" w:rsidRPr="0033534D" w:rsidRDefault="00D217DA" w:rsidP="005D735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</w:pPr>
            <w:r w:rsidRPr="0033534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32"/>
              </w:rPr>
              <w:lastRenderedPageBreak/>
              <w:t>附件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32"/>
              </w:rPr>
              <w:t>2</w:t>
            </w:r>
          </w:p>
          <w:p w:rsidR="00D217DA" w:rsidRPr="0033534D" w:rsidRDefault="00D217DA" w:rsidP="005D735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32"/>
              </w:rPr>
              <w:t>“石坚</w:t>
            </w:r>
            <w:r w:rsidRPr="0033534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32"/>
              </w:rPr>
              <w:t>菁英班”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32"/>
              </w:rPr>
              <w:t>直博</w:t>
            </w:r>
            <w:r w:rsidRPr="0033534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32"/>
              </w:rPr>
              <w:t>生招生目录</w:t>
            </w:r>
          </w:p>
        </w:tc>
      </w:tr>
      <w:tr w:rsidR="005F1021" w:rsidRP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021" w:rsidRPr="00813BCF" w:rsidRDefault="005F1021" w:rsidP="005D73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13B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招生类别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021" w:rsidRPr="00813BCF" w:rsidRDefault="005F1021" w:rsidP="005D73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13B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导师姓名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021" w:rsidRPr="00813BCF" w:rsidRDefault="005F1021" w:rsidP="005D73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13B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2017年招生专业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021" w:rsidRPr="00813BCF" w:rsidRDefault="005F1021" w:rsidP="005D73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13B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2017年招生方向</w:t>
            </w:r>
          </w:p>
        </w:tc>
      </w:tr>
      <w:tr w:rsidR="005F1021" w:rsidRPr="00D217DA" w:rsidTr="00D217D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E62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10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攻读博士学位</w:t>
            </w: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推免生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陆锋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地图学与地理信息系统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地理空间大数据分析</w:t>
            </w:r>
          </w:p>
        </w:tc>
      </w:tr>
      <w:tr w:rsidR="005F1021" w:rsidRPr="00D217DA" w:rsidTr="00DE62E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021" w:rsidRPr="00D217DA" w:rsidRDefault="005F1021" w:rsidP="005D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10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攻读博士学位</w:t>
            </w: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苏奋振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地图学与地理信息系统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地理空间分析</w:t>
            </w:r>
          </w:p>
        </w:tc>
      </w:tr>
      <w:tr w:rsidR="005F1021" w:rsidRPr="00D217DA" w:rsidTr="00DE62E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021" w:rsidRPr="00D217DA" w:rsidRDefault="005F1021" w:rsidP="005D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10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攻读博士学位</w:t>
            </w: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邓祥征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地图学与地理信息系统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地图学与地理信息系统</w:t>
            </w:r>
          </w:p>
        </w:tc>
      </w:tr>
      <w:tr w:rsidR="005F1021" w:rsidRPr="00D217DA" w:rsidTr="00DE62E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021" w:rsidRPr="00D217DA" w:rsidRDefault="005F1021" w:rsidP="005D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10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攻读博士学位</w:t>
            </w: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何洪林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地图学与地理信息系统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地图学与地理信息系统</w:t>
            </w:r>
          </w:p>
        </w:tc>
      </w:tr>
      <w:tr w:rsidR="005F1021" w:rsidRPr="00D217DA" w:rsidTr="00DE62E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021" w:rsidRPr="00D217DA" w:rsidRDefault="005F1021" w:rsidP="005D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10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攻读博士学位</w:t>
            </w: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秦承志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地图学与地理信息系统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地形分析算法及工具</w:t>
            </w:r>
          </w:p>
        </w:tc>
      </w:tr>
      <w:tr w:rsidR="005F1021" w:rsidRPr="00D217DA" w:rsidTr="00DE62E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021" w:rsidRPr="00D217DA" w:rsidRDefault="005F1021" w:rsidP="005D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10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攻读博士学位</w:t>
            </w: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裴韬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地图学与地理信息系统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空间大数据挖掘</w:t>
            </w:r>
          </w:p>
        </w:tc>
      </w:tr>
      <w:tr w:rsidR="005F1021" w:rsidRPr="00D217DA" w:rsidTr="00DE62E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021" w:rsidRPr="00D217DA" w:rsidRDefault="005F1021" w:rsidP="005D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10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攻读博士学位</w:t>
            </w: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葛咏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地图学与地理信息系统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时空数据分析</w:t>
            </w:r>
          </w:p>
        </w:tc>
      </w:tr>
      <w:tr w:rsidR="005F1021" w:rsidRPr="00D217DA" w:rsidTr="00DE62E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021" w:rsidRPr="00D217DA" w:rsidRDefault="005F1021" w:rsidP="005D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10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攻读博士学位</w:t>
            </w: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杜云艳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地图学与地理信息系统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时空数据挖掘</w:t>
            </w:r>
          </w:p>
        </w:tc>
      </w:tr>
      <w:tr w:rsidR="005F1021" w:rsidRPr="00D217DA" w:rsidTr="00DE62E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021" w:rsidRPr="00D217DA" w:rsidRDefault="005F1021" w:rsidP="005D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10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攻读博士学位</w:t>
            </w: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陈报章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地图学与地理信息系统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数据-模型同化</w:t>
            </w:r>
          </w:p>
        </w:tc>
      </w:tr>
      <w:tr w:rsidR="005F1021" w:rsidRPr="00D217DA" w:rsidTr="00DE62E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021" w:rsidRPr="00D217DA" w:rsidRDefault="005F1021" w:rsidP="005D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10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攻读博士学位</w:t>
            </w: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刘荣高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地图学与地理信息系统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遥感地理</w:t>
            </w:r>
          </w:p>
        </w:tc>
      </w:tr>
      <w:tr w:rsidR="005F1021" w:rsidRPr="00D217DA" w:rsidTr="00DE62E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021" w:rsidRPr="00D217DA" w:rsidRDefault="005F1021" w:rsidP="005D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10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攻读博士学位</w:t>
            </w: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杨晓梅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地图学与地理信息系统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遥感影像智能理解</w:t>
            </w:r>
          </w:p>
        </w:tc>
      </w:tr>
      <w:tr w:rsidR="005F1021" w:rsidRPr="00D217DA" w:rsidTr="00DE62E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021" w:rsidRPr="00D217DA" w:rsidRDefault="005F1021" w:rsidP="005D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10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攻读博士学位</w:t>
            </w: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方红亮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地图学与地理信息系统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植被定量遥感</w:t>
            </w:r>
          </w:p>
        </w:tc>
      </w:tr>
      <w:tr w:rsidR="005F1021" w:rsidRPr="00D217DA" w:rsidTr="00DE62E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021" w:rsidRPr="00D217DA" w:rsidRDefault="005F1021" w:rsidP="005D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10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攻读博士学位</w:t>
            </w: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李永华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环境健康</w:t>
            </w:r>
          </w:p>
        </w:tc>
      </w:tr>
      <w:tr w:rsidR="005F1021" w:rsidRPr="00D217DA" w:rsidTr="00DE62E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021" w:rsidRPr="00D217DA" w:rsidRDefault="005F1021" w:rsidP="005D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10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攻读博士学位</w:t>
            </w: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雷梅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土壤环境修复</w:t>
            </w:r>
          </w:p>
        </w:tc>
      </w:tr>
      <w:tr w:rsidR="005F1021" w:rsidRPr="00D217DA" w:rsidTr="00DE62E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021" w:rsidRPr="00D217DA" w:rsidRDefault="005F1021" w:rsidP="005D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10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攻读博士学位</w:t>
            </w: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陈同斌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土壤环境修复固废处理</w:t>
            </w:r>
          </w:p>
        </w:tc>
      </w:tr>
      <w:tr w:rsidR="005F1021" w:rsidRPr="00D217DA" w:rsidTr="00DE62E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021" w:rsidRPr="00D217DA" w:rsidRDefault="005F1021" w:rsidP="005D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10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攻读博士学位</w:t>
            </w: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廖晓勇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污染土壤修复</w:t>
            </w:r>
          </w:p>
        </w:tc>
      </w:tr>
      <w:tr w:rsidR="005F1021" w:rsidRPr="00D217DA" w:rsidTr="00DE62E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021" w:rsidRPr="00D217DA" w:rsidRDefault="005F1021" w:rsidP="005D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10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攻读博士学位</w:t>
            </w: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张文忠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产业区位与区域发展</w:t>
            </w:r>
          </w:p>
        </w:tc>
      </w:tr>
      <w:tr w:rsidR="005F1021" w:rsidRPr="00D217DA" w:rsidTr="00DE62E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021" w:rsidRPr="00D217DA" w:rsidRDefault="005F1021" w:rsidP="005D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10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攻读博士学位</w:t>
            </w: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蔡建明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城市可持续发展</w:t>
            </w:r>
          </w:p>
        </w:tc>
      </w:tr>
      <w:tr w:rsidR="005F1021" w:rsidRPr="00D217DA" w:rsidTr="00DE62E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021" w:rsidRPr="00D217DA" w:rsidRDefault="005F1021" w:rsidP="005D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10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攻读博士学位</w:t>
            </w: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刘家明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城市旅游/旅游地理</w:t>
            </w:r>
          </w:p>
        </w:tc>
      </w:tr>
      <w:tr w:rsidR="005F1021" w:rsidRPr="00D217DA" w:rsidTr="00DE62E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021" w:rsidRPr="00D217DA" w:rsidRDefault="005F1021" w:rsidP="005D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10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攻读博士学位</w:t>
            </w: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方创琳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城市与区域规划</w:t>
            </w:r>
          </w:p>
        </w:tc>
      </w:tr>
      <w:tr w:rsidR="005F1021" w:rsidRPr="00D217DA" w:rsidTr="00DE62E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021" w:rsidRPr="00D217DA" w:rsidRDefault="005F1021" w:rsidP="005D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10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攻读博士学位</w:t>
            </w: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钟林生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旅游地理与生态旅游</w:t>
            </w:r>
          </w:p>
        </w:tc>
      </w:tr>
      <w:tr w:rsidR="005F1021" w:rsidRPr="00D217DA" w:rsidTr="00DE62E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021" w:rsidRPr="00D217DA" w:rsidRDefault="005F1021" w:rsidP="005D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10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攻读博士学位</w:t>
            </w: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高晓路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人口变化与城市发展</w:t>
            </w:r>
          </w:p>
        </w:tc>
      </w:tr>
      <w:tr w:rsidR="005F1021" w:rsidRPr="00D217DA" w:rsidTr="00DE62E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021" w:rsidRPr="00D217DA" w:rsidRDefault="005F1021" w:rsidP="005D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10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攻读博士学位</w:t>
            </w: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刘彦随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土地利用与城乡发展</w:t>
            </w:r>
          </w:p>
        </w:tc>
      </w:tr>
      <w:tr w:rsidR="005F1021" w:rsidRPr="00D217DA" w:rsidTr="00DE62E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021" w:rsidRPr="00D217DA" w:rsidRDefault="005F1021" w:rsidP="005D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10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攻读博士学位</w:t>
            </w: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欧阳竹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生态学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农业有机物循环过程</w:t>
            </w:r>
          </w:p>
        </w:tc>
      </w:tr>
      <w:tr w:rsidR="005F1021" w:rsidRPr="00D217DA" w:rsidTr="00DE62E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021" w:rsidRPr="00D217DA" w:rsidRDefault="005F1021" w:rsidP="005D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10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攻读博士学位</w:t>
            </w: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牛书丽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生态学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全球变化生态学</w:t>
            </w:r>
          </w:p>
        </w:tc>
      </w:tr>
      <w:tr w:rsidR="005F1021" w:rsidRPr="00D217DA" w:rsidTr="00DE62E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021" w:rsidRPr="00D217DA" w:rsidRDefault="005F1021" w:rsidP="005D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10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攻读博士学位</w:t>
            </w: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徐明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生态学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生态学</w:t>
            </w:r>
          </w:p>
        </w:tc>
      </w:tr>
      <w:tr w:rsidR="005F1021" w:rsidRPr="00D217DA" w:rsidTr="00DE62E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021" w:rsidRPr="00D217DA" w:rsidRDefault="005F1021" w:rsidP="005D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10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攻读博士学位</w:t>
            </w: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欧阳竹/孙志刚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生态学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生态遥感与区域生态</w:t>
            </w:r>
          </w:p>
        </w:tc>
      </w:tr>
      <w:tr w:rsidR="005F1021" w:rsidRPr="00D217DA" w:rsidTr="00DE62E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021" w:rsidRPr="00D217DA" w:rsidRDefault="005F1021" w:rsidP="005D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10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攻读博士学位</w:t>
            </w: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王绍强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生态学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生态遥感与生态模拟</w:t>
            </w:r>
          </w:p>
        </w:tc>
      </w:tr>
      <w:tr w:rsidR="005F1021" w:rsidRPr="00D217DA" w:rsidTr="00DE62E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021" w:rsidRPr="00D217DA" w:rsidRDefault="005F1021" w:rsidP="005D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10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攻读博士学位</w:t>
            </w: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温学发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生态学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同位素生态学</w:t>
            </w:r>
          </w:p>
        </w:tc>
      </w:tr>
      <w:tr w:rsidR="005F1021" w:rsidRPr="00D217DA" w:rsidTr="00DE62E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021" w:rsidRPr="00D217DA" w:rsidRDefault="005F1021" w:rsidP="005D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10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攻读博士学位</w:t>
            </w: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郭大立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生态学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植物功能属性</w:t>
            </w:r>
          </w:p>
        </w:tc>
      </w:tr>
      <w:tr w:rsidR="005F1021" w:rsidRPr="00D217DA" w:rsidTr="00DE62E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021" w:rsidRPr="00D217DA" w:rsidRDefault="005F1021" w:rsidP="005D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10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攻读博士学位</w:t>
            </w: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古生态与古气候</w:t>
            </w:r>
          </w:p>
        </w:tc>
      </w:tr>
      <w:tr w:rsidR="005F1021" w:rsidRPr="00D217DA" w:rsidTr="00DE62E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021" w:rsidRPr="00D217DA" w:rsidRDefault="005F1021" w:rsidP="005D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10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攻读博士学位</w:t>
            </w: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陈东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河流地貌动力学</w:t>
            </w:r>
          </w:p>
        </w:tc>
      </w:tr>
      <w:tr w:rsidR="005F1021" w:rsidRPr="00D217DA" w:rsidTr="00DE62E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021" w:rsidRPr="00D217DA" w:rsidRDefault="005F1021" w:rsidP="005D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10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攻读博士学位</w:t>
            </w: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师长兴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河流过程与环境</w:t>
            </w:r>
          </w:p>
        </w:tc>
      </w:tr>
      <w:tr w:rsidR="005F1021" w:rsidRPr="00D217DA" w:rsidTr="00DE62E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021" w:rsidRPr="00D217DA" w:rsidRDefault="005F1021" w:rsidP="005D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10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攻读博士学位</w:t>
            </w: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罗毅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生态水文学与水文模型</w:t>
            </w:r>
          </w:p>
        </w:tc>
      </w:tr>
      <w:tr w:rsidR="005F1021" w:rsidRPr="00D217DA" w:rsidTr="00DE62E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021" w:rsidRPr="00D217DA" w:rsidRDefault="005F1021" w:rsidP="005D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10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攻读博士学位</w:t>
            </w: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生态水文与水资源</w:t>
            </w:r>
          </w:p>
        </w:tc>
      </w:tr>
      <w:tr w:rsidR="005F1021" w:rsidRPr="00D217DA" w:rsidTr="00DE62E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021" w:rsidRPr="00D217DA" w:rsidRDefault="005F1021" w:rsidP="005D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10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攻读博士学位</w:t>
            </w: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莫兴国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生态水文与遥感</w:t>
            </w:r>
          </w:p>
        </w:tc>
      </w:tr>
      <w:tr w:rsidR="005F1021" w:rsidRPr="00D217DA" w:rsidTr="00DE62E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021" w:rsidRPr="00D217DA" w:rsidRDefault="005F1021" w:rsidP="005D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10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攻读博士学位</w:t>
            </w: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刘苏峡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水文水资源模拟与分析</w:t>
            </w:r>
          </w:p>
        </w:tc>
      </w:tr>
      <w:tr w:rsidR="005F1021" w:rsidRPr="00D217DA" w:rsidTr="00DE62E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021" w:rsidRPr="00D217DA" w:rsidRDefault="005F1021" w:rsidP="005D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10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攻读博士学位</w:t>
            </w: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汤秋鸿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水文学</w:t>
            </w:r>
          </w:p>
        </w:tc>
      </w:tr>
      <w:tr w:rsidR="005F1021" w:rsidRPr="00D217DA" w:rsidTr="00DE62E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021" w:rsidRPr="00D217DA" w:rsidRDefault="005F1021" w:rsidP="005D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10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攻读博士学位</w:t>
            </w: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刘昌明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水文学与水资源</w:t>
            </w:r>
          </w:p>
        </w:tc>
      </w:tr>
      <w:tr w:rsidR="005F1021" w:rsidRPr="00D217DA" w:rsidTr="00DE62E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021" w:rsidRPr="00D217DA" w:rsidRDefault="005F1021" w:rsidP="005D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10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攻读博士学位</w:t>
            </w: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高彦春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水文遥感/水文水资源</w:t>
            </w:r>
          </w:p>
        </w:tc>
      </w:tr>
      <w:tr w:rsidR="005F1021" w:rsidRPr="00D217DA" w:rsidTr="00DE62E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021" w:rsidRPr="00D217DA" w:rsidRDefault="005F1021" w:rsidP="005D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10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攻读博士学位</w:t>
            </w: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贾绍凤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水资源管理</w:t>
            </w:r>
          </w:p>
        </w:tc>
      </w:tr>
      <w:tr w:rsidR="005F1021" w:rsidRPr="00D217DA" w:rsidTr="00DE62E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021" w:rsidRPr="00D217DA" w:rsidRDefault="005F1021" w:rsidP="005D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10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攻读博士学位</w:t>
            </w: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戴尔阜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土地利用与生态过程</w:t>
            </w:r>
          </w:p>
        </w:tc>
      </w:tr>
      <w:tr w:rsidR="005F1021" w:rsidRPr="00D217DA" w:rsidTr="00DE62E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021" w:rsidRPr="00D217DA" w:rsidRDefault="005F1021" w:rsidP="005D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10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攻读博士学位</w:t>
            </w: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吴绍洪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自然地理综合研究</w:t>
            </w:r>
          </w:p>
        </w:tc>
      </w:tr>
      <w:tr w:rsidR="005F1021" w:rsidRPr="00D217DA" w:rsidTr="00DE62E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021" w:rsidRPr="00D217DA" w:rsidRDefault="005F1021" w:rsidP="005D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10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攻读博士学位</w:t>
            </w: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王礼茂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自然资源学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能源经济/地缘政治</w:t>
            </w:r>
          </w:p>
        </w:tc>
      </w:tr>
      <w:tr w:rsidR="005F1021" w:rsidRPr="00D217DA" w:rsidTr="00DE62E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021" w:rsidRPr="00D217DA" w:rsidRDefault="005F1021" w:rsidP="005D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10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攻读博士学位</w:t>
            </w: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陈远生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自然资源学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水资源需求管理</w:t>
            </w:r>
          </w:p>
        </w:tc>
      </w:tr>
      <w:tr w:rsidR="005F1021" w:rsidRPr="00D217DA" w:rsidTr="00DE62EA">
        <w:trPr>
          <w:gridBefore w:val="1"/>
          <w:gridAfter w:val="1"/>
          <w:wBefore w:w="93" w:type="dxa"/>
          <w:wAfter w:w="87" w:type="dxa"/>
          <w:trHeight w:val="2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021" w:rsidRPr="00D217DA" w:rsidRDefault="005F1021" w:rsidP="005D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10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攻读博士学位</w:t>
            </w: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推免生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张林秀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自然资源学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1" w:rsidRPr="00D217DA" w:rsidRDefault="005F1021" w:rsidP="00D21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自然资源学</w:t>
            </w:r>
          </w:p>
        </w:tc>
      </w:tr>
    </w:tbl>
    <w:p w:rsidR="00575013" w:rsidRPr="00D217DA" w:rsidRDefault="00575013" w:rsidP="005C6606">
      <w:pPr>
        <w:adjustRightInd w:val="0"/>
        <w:snapToGrid w:val="0"/>
        <w:spacing w:line="360" w:lineRule="auto"/>
        <w:jc w:val="left"/>
        <w:rPr>
          <w:sz w:val="18"/>
          <w:szCs w:val="15"/>
        </w:rPr>
      </w:pPr>
    </w:p>
    <w:sectPr w:rsidR="00575013" w:rsidRPr="00D217DA" w:rsidSect="00EA079C">
      <w:pgSz w:w="11907" w:h="16840" w:code="9"/>
      <w:pgMar w:top="1701" w:right="1191" w:bottom="170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FA0" w:rsidRDefault="00641FA0" w:rsidP="00F460D0">
      <w:r>
        <w:separator/>
      </w:r>
    </w:p>
  </w:endnote>
  <w:endnote w:type="continuationSeparator" w:id="1">
    <w:p w:rsidR="00641FA0" w:rsidRDefault="00641FA0" w:rsidP="00F46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FA0" w:rsidRDefault="00641FA0" w:rsidP="00F460D0">
      <w:r>
        <w:separator/>
      </w:r>
    </w:p>
  </w:footnote>
  <w:footnote w:type="continuationSeparator" w:id="1">
    <w:p w:rsidR="00641FA0" w:rsidRDefault="00641FA0" w:rsidP="00F460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32C7"/>
    <w:multiLevelType w:val="hybridMultilevel"/>
    <w:tmpl w:val="B1C66490"/>
    <w:lvl w:ilvl="0" w:tplc="CA16231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B55E1C"/>
    <w:multiLevelType w:val="hybridMultilevel"/>
    <w:tmpl w:val="25C0BD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C4A208A"/>
    <w:multiLevelType w:val="hybridMultilevel"/>
    <w:tmpl w:val="12EC3E3A"/>
    <w:lvl w:ilvl="0" w:tplc="AD1CB058">
      <w:start w:val="2"/>
      <w:numFmt w:val="japaneseCounting"/>
      <w:lvlText w:val="%1、"/>
      <w:lvlJc w:val="left"/>
      <w:pPr>
        <w:ind w:left="432" w:hanging="432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315689"/>
    <w:multiLevelType w:val="hybridMultilevel"/>
    <w:tmpl w:val="FB766F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6D61E34"/>
    <w:multiLevelType w:val="hybridMultilevel"/>
    <w:tmpl w:val="AD5044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BE956D1"/>
    <w:multiLevelType w:val="hybridMultilevel"/>
    <w:tmpl w:val="A3243C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97A4F49"/>
    <w:multiLevelType w:val="hybridMultilevel"/>
    <w:tmpl w:val="90B62BAC"/>
    <w:lvl w:ilvl="0" w:tplc="562A1B2A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784F93"/>
    <w:multiLevelType w:val="hybridMultilevel"/>
    <w:tmpl w:val="197271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6142E8C"/>
    <w:multiLevelType w:val="hybridMultilevel"/>
    <w:tmpl w:val="FD122F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8CE"/>
    <w:rsid w:val="000462D4"/>
    <w:rsid w:val="00046B35"/>
    <w:rsid w:val="0005344D"/>
    <w:rsid w:val="00053D74"/>
    <w:rsid w:val="0005560E"/>
    <w:rsid w:val="00064D89"/>
    <w:rsid w:val="00072877"/>
    <w:rsid w:val="000A529C"/>
    <w:rsid w:val="000D7C67"/>
    <w:rsid w:val="000E16C7"/>
    <w:rsid w:val="000E2BCF"/>
    <w:rsid w:val="000F1EF7"/>
    <w:rsid w:val="00113951"/>
    <w:rsid w:val="00117627"/>
    <w:rsid w:val="001414A3"/>
    <w:rsid w:val="001501AC"/>
    <w:rsid w:val="001D1BAD"/>
    <w:rsid w:val="001E454F"/>
    <w:rsid w:val="001F4EAD"/>
    <w:rsid w:val="002020D9"/>
    <w:rsid w:val="00206285"/>
    <w:rsid w:val="0022012B"/>
    <w:rsid w:val="00257D2A"/>
    <w:rsid w:val="00282F13"/>
    <w:rsid w:val="002A0E75"/>
    <w:rsid w:val="002A1FB4"/>
    <w:rsid w:val="002B0F07"/>
    <w:rsid w:val="002E750C"/>
    <w:rsid w:val="002E7D0E"/>
    <w:rsid w:val="00312497"/>
    <w:rsid w:val="0036717A"/>
    <w:rsid w:val="00375C9C"/>
    <w:rsid w:val="003B1900"/>
    <w:rsid w:val="003B5BA9"/>
    <w:rsid w:val="003C21B0"/>
    <w:rsid w:val="00424CEC"/>
    <w:rsid w:val="00430D18"/>
    <w:rsid w:val="00433212"/>
    <w:rsid w:val="00437D15"/>
    <w:rsid w:val="0044437A"/>
    <w:rsid w:val="004868C7"/>
    <w:rsid w:val="00490A25"/>
    <w:rsid w:val="004F4EAA"/>
    <w:rsid w:val="00500EEB"/>
    <w:rsid w:val="00503BCB"/>
    <w:rsid w:val="00512BD5"/>
    <w:rsid w:val="005258BB"/>
    <w:rsid w:val="00547D33"/>
    <w:rsid w:val="005524BA"/>
    <w:rsid w:val="005540BD"/>
    <w:rsid w:val="005575D8"/>
    <w:rsid w:val="00575013"/>
    <w:rsid w:val="00575E3A"/>
    <w:rsid w:val="00580827"/>
    <w:rsid w:val="005948CE"/>
    <w:rsid w:val="0059654C"/>
    <w:rsid w:val="005A13D9"/>
    <w:rsid w:val="005C6606"/>
    <w:rsid w:val="005F1021"/>
    <w:rsid w:val="0062223F"/>
    <w:rsid w:val="00622686"/>
    <w:rsid w:val="00641FA0"/>
    <w:rsid w:val="00653A80"/>
    <w:rsid w:val="006636B7"/>
    <w:rsid w:val="00686983"/>
    <w:rsid w:val="00697370"/>
    <w:rsid w:val="006A0C2A"/>
    <w:rsid w:val="006A272A"/>
    <w:rsid w:val="006A5529"/>
    <w:rsid w:val="006F194E"/>
    <w:rsid w:val="00721157"/>
    <w:rsid w:val="00742554"/>
    <w:rsid w:val="007524CE"/>
    <w:rsid w:val="007758CA"/>
    <w:rsid w:val="007877E7"/>
    <w:rsid w:val="007E3438"/>
    <w:rsid w:val="007E4E0C"/>
    <w:rsid w:val="008217FB"/>
    <w:rsid w:val="00830859"/>
    <w:rsid w:val="00843BBE"/>
    <w:rsid w:val="00852D5A"/>
    <w:rsid w:val="00863F21"/>
    <w:rsid w:val="00890FB7"/>
    <w:rsid w:val="008D23EF"/>
    <w:rsid w:val="008F591B"/>
    <w:rsid w:val="00901E49"/>
    <w:rsid w:val="00903775"/>
    <w:rsid w:val="00916EC0"/>
    <w:rsid w:val="00917D97"/>
    <w:rsid w:val="00922BCA"/>
    <w:rsid w:val="00926345"/>
    <w:rsid w:val="00936568"/>
    <w:rsid w:val="0094270A"/>
    <w:rsid w:val="009515A3"/>
    <w:rsid w:val="0099756C"/>
    <w:rsid w:val="009B72A5"/>
    <w:rsid w:val="009E4F35"/>
    <w:rsid w:val="00A4731B"/>
    <w:rsid w:val="00A714EB"/>
    <w:rsid w:val="00A9244E"/>
    <w:rsid w:val="00A97E7F"/>
    <w:rsid w:val="00AB4AC0"/>
    <w:rsid w:val="00AF6444"/>
    <w:rsid w:val="00B30FC3"/>
    <w:rsid w:val="00BB368A"/>
    <w:rsid w:val="00C1037C"/>
    <w:rsid w:val="00C12AAD"/>
    <w:rsid w:val="00C319D9"/>
    <w:rsid w:val="00C41F80"/>
    <w:rsid w:val="00C72D0C"/>
    <w:rsid w:val="00C73D2D"/>
    <w:rsid w:val="00C9460B"/>
    <w:rsid w:val="00C96F0C"/>
    <w:rsid w:val="00CB52F8"/>
    <w:rsid w:val="00CD0942"/>
    <w:rsid w:val="00CD38E0"/>
    <w:rsid w:val="00CF30F1"/>
    <w:rsid w:val="00D02A0F"/>
    <w:rsid w:val="00D0375A"/>
    <w:rsid w:val="00D217DA"/>
    <w:rsid w:val="00D2655E"/>
    <w:rsid w:val="00D42CF1"/>
    <w:rsid w:val="00D5143D"/>
    <w:rsid w:val="00D61BF4"/>
    <w:rsid w:val="00D920EF"/>
    <w:rsid w:val="00D92879"/>
    <w:rsid w:val="00DB0AF8"/>
    <w:rsid w:val="00DC62E4"/>
    <w:rsid w:val="00DC7DB2"/>
    <w:rsid w:val="00DD63ED"/>
    <w:rsid w:val="00DE21B2"/>
    <w:rsid w:val="00DE5D42"/>
    <w:rsid w:val="00DE62EA"/>
    <w:rsid w:val="00E04F81"/>
    <w:rsid w:val="00E050C2"/>
    <w:rsid w:val="00E35C8B"/>
    <w:rsid w:val="00E400B3"/>
    <w:rsid w:val="00E44915"/>
    <w:rsid w:val="00E67A2C"/>
    <w:rsid w:val="00E81B7F"/>
    <w:rsid w:val="00E9100F"/>
    <w:rsid w:val="00EA079C"/>
    <w:rsid w:val="00EA408B"/>
    <w:rsid w:val="00EB4ACF"/>
    <w:rsid w:val="00EB5A6D"/>
    <w:rsid w:val="00ED10BE"/>
    <w:rsid w:val="00ED5B0B"/>
    <w:rsid w:val="00EE034E"/>
    <w:rsid w:val="00EF17E3"/>
    <w:rsid w:val="00F11A65"/>
    <w:rsid w:val="00F23D47"/>
    <w:rsid w:val="00F24884"/>
    <w:rsid w:val="00F41CF0"/>
    <w:rsid w:val="00F460D0"/>
    <w:rsid w:val="00F73A77"/>
    <w:rsid w:val="00F8542A"/>
    <w:rsid w:val="00F859B3"/>
    <w:rsid w:val="00FD095D"/>
    <w:rsid w:val="00FE6A70"/>
    <w:rsid w:val="00FF0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CF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46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60D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6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60D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946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9460B"/>
    <w:rPr>
      <w:sz w:val="18"/>
      <w:szCs w:val="18"/>
    </w:rPr>
  </w:style>
  <w:style w:type="character" w:styleId="a7">
    <w:name w:val="Hyperlink"/>
    <w:basedOn w:val="a0"/>
    <w:uiPriority w:val="99"/>
    <w:unhideWhenUsed/>
    <w:rsid w:val="00C12AA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975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CF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46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60D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6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60D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946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9460B"/>
    <w:rPr>
      <w:sz w:val="18"/>
      <w:szCs w:val="18"/>
    </w:rPr>
  </w:style>
  <w:style w:type="character" w:styleId="a7">
    <w:name w:val="Hyperlink"/>
    <w:basedOn w:val="a0"/>
    <w:uiPriority w:val="99"/>
    <w:unhideWhenUsed/>
    <w:rsid w:val="00C12AA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9756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aosheng.ucas.ac.cn/sign_up/TMS/views/index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urcedb.igsnrr.cas.cn/zw/dsjs/bss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792</Words>
  <Characters>4520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陈力</dc:creator>
  <cp:lastModifiedBy>Dell</cp:lastModifiedBy>
  <cp:revision>2</cp:revision>
  <cp:lastPrinted>2015-07-07T23:56:00Z</cp:lastPrinted>
  <dcterms:created xsi:type="dcterms:W3CDTF">2016-06-13T01:56:00Z</dcterms:created>
  <dcterms:modified xsi:type="dcterms:W3CDTF">2016-06-13T01:56:00Z</dcterms:modified>
</cp:coreProperties>
</file>