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52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82"/>
        <w:gridCol w:w="1431"/>
        <w:gridCol w:w="870"/>
        <w:gridCol w:w="868"/>
        <w:gridCol w:w="1675"/>
        <w:gridCol w:w="2156"/>
        <w:gridCol w:w="2092"/>
        <w:gridCol w:w="1842"/>
        <w:gridCol w:w="1276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9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年浙江大学青年教师教学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  <w:lang w:val="en-US" w:eastAsia="zh-CN"/>
              </w:rPr>
              <w:t>竞赛决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赛</w:t>
            </w:r>
            <w:bookmarkStart w:id="0" w:name="_GoBack"/>
            <w:r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参赛教师汇总表</w:t>
            </w:r>
            <w:bookmarkEnd w:id="0"/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94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55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参赛教师信息</w:t>
            </w:r>
          </w:p>
        </w:tc>
        <w:tc>
          <w:tcPr>
            <w:tcW w:w="521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000000" w:fill="C00000"/>
            <w:vAlign w:val="center"/>
          </w:tcPr>
          <w:p>
            <w:pPr>
              <w:jc w:val="center"/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  <w:shd w:val="clear" w:color="auto" w:fill="00B050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  <w:shd w:val="clear" w:color="auto" w:fill="00B050"/>
              </w:rPr>
              <w:t>参赛学科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00B050"/>
              </w:rPr>
              <w:t>/组别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授课地点</w:t>
            </w:r>
          </w:p>
        </w:tc>
        <w:tc>
          <w:tcPr>
            <w:tcW w:w="155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000000" w:fill="C0000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0" w:footer="0" w:gutter="0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F"/>
    <w:rsid w:val="002F6901"/>
    <w:rsid w:val="009C380F"/>
    <w:rsid w:val="009E2711"/>
    <w:rsid w:val="489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</Words>
  <Characters>200</Characters>
  <Lines>1</Lines>
  <Paragraphs>1</Paragraphs>
  <TotalTime>7</TotalTime>
  <ScaleCrop>false</ScaleCrop>
  <LinksUpToDate>false</LinksUpToDate>
  <CharactersWithSpaces>234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2020-03-04T07:45:00Z</dcterms:created>
  <dc:creator>admin</dc:creator>
  <cp:lastModifiedBy>爱小妹 幸福安康</cp:lastModifiedBy>
  <dcterms:modified xsi:type="dcterms:W3CDTF">2022-03-07T06:47:01Z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2CFB9FCEE6D74D2E95D5DE3B2E6F1CE2</vt:lpwstr>
  </property>
</Properties>
</file>