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0C67" w:rsidRPr="00AC656E" w:rsidRDefault="007E511D" w:rsidP="000E563A">
      <w:pPr>
        <w:spacing w:line="520" w:lineRule="exact"/>
        <w:jc w:val="center"/>
        <w:rPr>
          <w:rFonts w:ascii="华文宋体" w:eastAsia="华文宋体" w:hAnsi="华文宋体"/>
          <w:b/>
          <w:kern w:val="2"/>
          <w:sz w:val="32"/>
          <w:szCs w:val="32"/>
        </w:rPr>
      </w:pPr>
      <w:r w:rsidRPr="00AC656E">
        <w:rPr>
          <w:rFonts w:ascii="华文宋体" w:eastAsia="华文宋体" w:hAnsi="华文宋体" w:hint="eastAsia"/>
          <w:b/>
          <w:sz w:val="32"/>
          <w:szCs w:val="32"/>
        </w:rPr>
        <w:t>化工</w:t>
      </w:r>
      <w:r w:rsidR="00672274" w:rsidRPr="00AC656E">
        <w:rPr>
          <w:rFonts w:ascii="华文宋体" w:eastAsia="华文宋体" w:hAnsi="华文宋体" w:hint="eastAsia"/>
          <w:b/>
          <w:sz w:val="32"/>
          <w:szCs w:val="32"/>
        </w:rPr>
        <w:t>学院</w:t>
      </w:r>
      <w:r w:rsidR="00610C67" w:rsidRPr="00AC656E">
        <w:rPr>
          <w:rFonts w:ascii="华文宋体" w:eastAsia="华文宋体" w:hAnsi="华文宋体" w:hint="eastAsia"/>
          <w:b/>
          <w:sz w:val="32"/>
          <w:szCs w:val="32"/>
        </w:rPr>
        <w:t>20</w:t>
      </w:r>
      <w:r w:rsidR="00F053ED" w:rsidRPr="00AC656E">
        <w:rPr>
          <w:rFonts w:ascii="华文宋体" w:eastAsia="华文宋体" w:hAnsi="华文宋体" w:hint="eastAsia"/>
          <w:b/>
          <w:sz w:val="32"/>
          <w:szCs w:val="32"/>
        </w:rPr>
        <w:t>1</w:t>
      </w:r>
      <w:r w:rsidR="00FD2206" w:rsidRPr="00AC656E">
        <w:rPr>
          <w:rFonts w:ascii="华文宋体" w:eastAsia="华文宋体" w:hAnsi="华文宋体" w:hint="eastAsia"/>
          <w:b/>
          <w:sz w:val="32"/>
          <w:szCs w:val="32"/>
        </w:rPr>
        <w:t>4</w:t>
      </w:r>
      <w:r w:rsidR="00610C67" w:rsidRPr="00AC656E">
        <w:rPr>
          <w:rFonts w:ascii="华文宋体" w:eastAsia="华文宋体" w:hAnsi="华文宋体" w:hint="eastAsia"/>
          <w:b/>
          <w:sz w:val="32"/>
          <w:szCs w:val="32"/>
        </w:rPr>
        <w:t>级本科生主修专业确认工作</w:t>
      </w:r>
      <w:r w:rsidR="00165CB0" w:rsidRPr="00AC656E">
        <w:rPr>
          <w:rFonts w:ascii="华文宋体" w:eastAsia="华文宋体" w:hAnsi="华文宋体" w:hint="eastAsia"/>
          <w:b/>
          <w:sz w:val="32"/>
          <w:szCs w:val="32"/>
        </w:rPr>
        <w:t>条例</w:t>
      </w:r>
    </w:p>
    <w:p w:rsidR="000E563A" w:rsidRPr="00AC656E" w:rsidRDefault="000E563A" w:rsidP="00AC656E">
      <w:pPr>
        <w:widowControl w:val="0"/>
        <w:spacing w:line="560" w:lineRule="exact"/>
        <w:ind w:firstLineChars="200" w:firstLine="640"/>
        <w:jc w:val="both"/>
        <w:rPr>
          <w:rFonts w:ascii="华文宋体" w:eastAsia="华文宋体" w:hAnsi="华文宋体"/>
          <w:kern w:val="2"/>
          <w:sz w:val="32"/>
          <w:szCs w:val="32"/>
        </w:rPr>
      </w:pPr>
    </w:p>
    <w:p w:rsidR="00610C67" w:rsidRPr="00AC656E" w:rsidRDefault="00610C67" w:rsidP="00AC656E">
      <w:pPr>
        <w:widowControl w:val="0"/>
        <w:spacing w:line="560" w:lineRule="exact"/>
        <w:ind w:firstLineChars="200" w:firstLine="640"/>
        <w:jc w:val="both"/>
        <w:rPr>
          <w:rFonts w:ascii="华文宋体" w:eastAsia="华文宋体" w:hAnsi="华文宋体"/>
          <w:kern w:val="2"/>
          <w:sz w:val="32"/>
          <w:szCs w:val="32"/>
        </w:rPr>
      </w:pPr>
      <w:r w:rsidRPr="00AC656E">
        <w:rPr>
          <w:rFonts w:ascii="华文宋体" w:eastAsia="华文宋体" w:hAnsi="华文宋体" w:hint="eastAsia"/>
          <w:kern w:val="2"/>
          <w:sz w:val="32"/>
          <w:szCs w:val="32"/>
        </w:rPr>
        <w:t>为进一步贯彻学校</w:t>
      </w:r>
      <w:r w:rsidRPr="00AC656E">
        <w:rPr>
          <w:rStyle w:val="tpccontent1"/>
          <w:rFonts w:ascii="华文宋体" w:eastAsia="华文宋体" w:hAnsi="华文宋体" w:hint="eastAsia"/>
          <w:color w:val="000000"/>
          <w:sz w:val="32"/>
          <w:szCs w:val="32"/>
        </w:rPr>
        <w:t>“以人为本，整合培养，求是创新，追求卓越”教育理念，满足学生个性化学习的要求，培养学生创新能力和综合素质。</w:t>
      </w:r>
      <w:r w:rsidRPr="00AC656E">
        <w:rPr>
          <w:rFonts w:ascii="华文宋体" w:eastAsia="华文宋体" w:hAnsi="华文宋体" w:hint="eastAsia"/>
          <w:kern w:val="2"/>
          <w:sz w:val="32"/>
          <w:szCs w:val="32"/>
        </w:rPr>
        <w:t>我</w:t>
      </w:r>
      <w:r w:rsidR="00672274" w:rsidRPr="00AC656E">
        <w:rPr>
          <w:rFonts w:ascii="华文宋体" w:eastAsia="华文宋体" w:hAnsi="华文宋体" w:hint="eastAsia"/>
          <w:kern w:val="2"/>
          <w:sz w:val="32"/>
          <w:szCs w:val="32"/>
        </w:rPr>
        <w:t>院</w:t>
      </w:r>
      <w:r w:rsidRPr="00AC656E">
        <w:rPr>
          <w:rFonts w:ascii="华文宋体" w:eastAsia="华文宋体" w:hAnsi="华文宋体" w:hint="eastAsia"/>
          <w:kern w:val="2"/>
          <w:sz w:val="32"/>
          <w:szCs w:val="32"/>
        </w:rPr>
        <w:t>对</w:t>
      </w:r>
      <w:r w:rsidRPr="00AC656E">
        <w:rPr>
          <w:rFonts w:ascii="华文宋体" w:eastAsia="华文宋体" w:hAnsi="华文宋体" w:hint="eastAsia"/>
          <w:sz w:val="32"/>
          <w:szCs w:val="32"/>
        </w:rPr>
        <w:t>20</w:t>
      </w:r>
      <w:r w:rsidR="00FD2206" w:rsidRPr="00AC656E">
        <w:rPr>
          <w:rFonts w:ascii="华文宋体" w:eastAsia="华文宋体" w:hAnsi="华文宋体" w:hint="eastAsia"/>
          <w:sz w:val="32"/>
          <w:szCs w:val="32"/>
        </w:rPr>
        <w:t>14</w:t>
      </w:r>
      <w:r w:rsidRPr="00AC656E">
        <w:rPr>
          <w:rFonts w:ascii="华文宋体" w:eastAsia="华文宋体" w:hAnsi="华文宋体" w:hint="eastAsia"/>
          <w:sz w:val="32"/>
          <w:szCs w:val="32"/>
        </w:rPr>
        <w:t>级本科生主修专业确认工作提出如下意见。</w:t>
      </w:r>
    </w:p>
    <w:p w:rsidR="00610C67" w:rsidRPr="00AC656E" w:rsidRDefault="00610C67">
      <w:pPr>
        <w:widowControl w:val="0"/>
        <w:numPr>
          <w:ilvl w:val="0"/>
          <w:numId w:val="1"/>
        </w:numPr>
        <w:spacing w:line="560" w:lineRule="exact"/>
        <w:jc w:val="both"/>
        <w:rPr>
          <w:rFonts w:ascii="华文宋体" w:eastAsia="华文宋体" w:hAnsi="华文宋体"/>
          <w:b/>
          <w:kern w:val="2"/>
          <w:sz w:val="32"/>
          <w:szCs w:val="32"/>
        </w:rPr>
      </w:pPr>
      <w:r w:rsidRPr="00AC656E">
        <w:rPr>
          <w:rFonts w:ascii="华文宋体" w:eastAsia="华文宋体" w:hAnsi="华文宋体" w:hint="eastAsia"/>
          <w:b/>
          <w:kern w:val="2"/>
          <w:sz w:val="32"/>
          <w:szCs w:val="32"/>
        </w:rPr>
        <w:t>主修专业确认原则</w:t>
      </w:r>
    </w:p>
    <w:p w:rsidR="00610C67" w:rsidRPr="00AC656E" w:rsidRDefault="00610C67" w:rsidP="00AC656E">
      <w:pPr>
        <w:widowControl w:val="0"/>
        <w:spacing w:line="560" w:lineRule="exact"/>
        <w:ind w:firstLineChars="200" w:firstLine="640"/>
        <w:jc w:val="both"/>
        <w:rPr>
          <w:rFonts w:ascii="华文宋体" w:eastAsia="华文宋体" w:hAnsi="华文宋体"/>
          <w:sz w:val="32"/>
          <w:szCs w:val="32"/>
        </w:rPr>
      </w:pPr>
      <w:r w:rsidRPr="00AC656E">
        <w:rPr>
          <w:rFonts w:ascii="华文宋体" w:eastAsia="华文宋体" w:hAnsi="华文宋体" w:hint="eastAsia"/>
          <w:sz w:val="32"/>
          <w:szCs w:val="32"/>
        </w:rPr>
        <w:t>主修专业确认工作，由</w:t>
      </w:r>
      <w:r w:rsidR="00192B4F" w:rsidRPr="00AC656E">
        <w:rPr>
          <w:rFonts w:ascii="华文宋体" w:eastAsia="华文宋体" w:hAnsi="华文宋体" w:hint="eastAsia"/>
          <w:sz w:val="32"/>
          <w:szCs w:val="32"/>
        </w:rPr>
        <w:t>学院</w:t>
      </w:r>
      <w:r w:rsidRPr="00AC656E">
        <w:rPr>
          <w:rFonts w:ascii="华文宋体" w:eastAsia="华文宋体" w:hAnsi="华文宋体" w:hint="eastAsia"/>
          <w:sz w:val="32"/>
          <w:szCs w:val="32"/>
        </w:rPr>
        <w:t>专业确认工作小组</w:t>
      </w:r>
      <w:r w:rsidR="00192B4F" w:rsidRPr="00AC656E">
        <w:rPr>
          <w:rFonts w:ascii="华文宋体" w:eastAsia="华文宋体" w:hAnsi="华文宋体" w:hint="eastAsia"/>
          <w:sz w:val="32"/>
          <w:szCs w:val="32"/>
        </w:rPr>
        <w:t>负责</w:t>
      </w:r>
      <w:r w:rsidRPr="00AC656E">
        <w:rPr>
          <w:rFonts w:ascii="华文宋体" w:eastAsia="华文宋体" w:hAnsi="华文宋体" w:hint="eastAsia"/>
          <w:sz w:val="32"/>
          <w:szCs w:val="32"/>
        </w:rPr>
        <w:t>，以学生志愿和综合成绩为依据，本着公平、公正的原则，进行确认。</w:t>
      </w:r>
    </w:p>
    <w:p w:rsidR="00610C67" w:rsidRPr="00AC656E" w:rsidRDefault="00AC656E">
      <w:pPr>
        <w:widowControl w:val="0"/>
        <w:numPr>
          <w:ilvl w:val="0"/>
          <w:numId w:val="1"/>
        </w:numPr>
        <w:spacing w:line="560" w:lineRule="exact"/>
        <w:jc w:val="both"/>
        <w:rPr>
          <w:rFonts w:ascii="华文宋体" w:eastAsia="华文宋体" w:hAnsi="华文宋体"/>
          <w:b/>
          <w:kern w:val="2"/>
          <w:sz w:val="32"/>
          <w:szCs w:val="32"/>
        </w:rPr>
      </w:pPr>
      <w:r w:rsidRPr="00AC656E">
        <w:rPr>
          <w:rFonts w:ascii="华文宋体" w:eastAsia="华文宋体" w:hAnsi="华文宋体" w:hint="eastAsia"/>
          <w:b/>
          <w:kern w:val="2"/>
          <w:sz w:val="32"/>
          <w:szCs w:val="32"/>
        </w:rPr>
        <w:t>学院</w:t>
      </w:r>
      <w:r w:rsidR="00610C67" w:rsidRPr="00AC656E">
        <w:rPr>
          <w:rFonts w:ascii="华文宋体" w:eastAsia="华文宋体" w:hAnsi="华文宋体" w:hint="eastAsia"/>
          <w:b/>
          <w:kern w:val="2"/>
          <w:sz w:val="32"/>
          <w:szCs w:val="32"/>
        </w:rPr>
        <w:t>主修专业确认工作小组</w:t>
      </w:r>
    </w:p>
    <w:p w:rsidR="00610C67" w:rsidRPr="00AC656E" w:rsidRDefault="00610C67">
      <w:pPr>
        <w:pStyle w:val="a3"/>
        <w:rPr>
          <w:rFonts w:ascii="华文宋体" w:eastAsia="华文宋体" w:hAnsi="华文宋体"/>
          <w:sz w:val="32"/>
          <w:szCs w:val="32"/>
        </w:rPr>
      </w:pPr>
      <w:r w:rsidRPr="00AC656E">
        <w:rPr>
          <w:rFonts w:ascii="华文宋体" w:eastAsia="华文宋体" w:hAnsi="华文宋体" w:hint="eastAsia"/>
          <w:sz w:val="32"/>
          <w:szCs w:val="32"/>
        </w:rPr>
        <w:t>为保证学院本科生主修专业确认工作顺利进行，学院成立确认工作领导小组。</w:t>
      </w:r>
      <w:r w:rsidR="005D0DEE" w:rsidRPr="00AC656E">
        <w:rPr>
          <w:rFonts w:ascii="华文宋体" w:eastAsia="华文宋体" w:hAnsi="华文宋体" w:hint="eastAsia"/>
          <w:sz w:val="32"/>
          <w:szCs w:val="32"/>
        </w:rPr>
        <w:t>成员由分管本科教学</w:t>
      </w:r>
      <w:r w:rsidR="00672274" w:rsidRPr="00AC656E">
        <w:rPr>
          <w:rFonts w:ascii="华文宋体" w:eastAsia="华文宋体" w:hAnsi="华文宋体" w:hint="eastAsia"/>
          <w:sz w:val="32"/>
          <w:szCs w:val="32"/>
        </w:rPr>
        <w:t>副院长</w:t>
      </w:r>
      <w:r w:rsidR="005D0DEE" w:rsidRPr="00AC656E">
        <w:rPr>
          <w:rFonts w:ascii="华文宋体" w:eastAsia="华文宋体" w:hAnsi="华文宋体" w:hint="eastAsia"/>
          <w:sz w:val="32"/>
          <w:szCs w:val="32"/>
        </w:rPr>
        <w:t>、分管学生工作的</w:t>
      </w:r>
      <w:r w:rsidR="00672274" w:rsidRPr="00AC656E">
        <w:rPr>
          <w:rFonts w:ascii="华文宋体" w:eastAsia="华文宋体" w:hAnsi="华文宋体" w:hint="eastAsia"/>
          <w:sz w:val="32"/>
          <w:szCs w:val="32"/>
        </w:rPr>
        <w:t>学院</w:t>
      </w:r>
      <w:r w:rsidR="005D0DEE" w:rsidRPr="00AC656E">
        <w:rPr>
          <w:rFonts w:ascii="华文宋体" w:eastAsia="华文宋体" w:hAnsi="华文宋体" w:hint="eastAsia"/>
          <w:sz w:val="32"/>
          <w:szCs w:val="32"/>
        </w:rPr>
        <w:t>党委副书记、本科教育办等有关人员组成。</w:t>
      </w:r>
    </w:p>
    <w:p w:rsidR="00192B4F" w:rsidRPr="00AC656E" w:rsidRDefault="00192B4F" w:rsidP="00AC656E">
      <w:pPr>
        <w:spacing w:line="640" w:lineRule="exact"/>
        <w:ind w:firstLineChars="200" w:firstLine="641"/>
        <w:rPr>
          <w:rFonts w:ascii="华文宋体" w:eastAsia="华文宋体" w:hAnsi="华文宋体"/>
          <w:b/>
          <w:sz w:val="32"/>
          <w:szCs w:val="32"/>
        </w:rPr>
      </w:pPr>
      <w:r w:rsidRPr="00AC656E">
        <w:rPr>
          <w:rFonts w:ascii="华文宋体" w:eastAsia="华文宋体" w:hAnsi="华文宋体" w:hint="eastAsia"/>
          <w:b/>
          <w:sz w:val="32"/>
          <w:szCs w:val="32"/>
        </w:rPr>
        <w:t>三、专业接收要求</w:t>
      </w:r>
    </w:p>
    <w:p w:rsidR="00192B4F" w:rsidRPr="00AC656E" w:rsidRDefault="00192B4F" w:rsidP="00AC656E">
      <w:pPr>
        <w:spacing w:line="295" w:lineRule="auto"/>
        <w:ind w:firstLineChars="200" w:firstLine="640"/>
        <w:rPr>
          <w:rFonts w:ascii="华文宋体" w:eastAsia="华文宋体" w:hAnsi="华文宋体"/>
          <w:sz w:val="32"/>
          <w:szCs w:val="32"/>
        </w:rPr>
      </w:pPr>
      <w:r w:rsidRPr="00AC656E">
        <w:rPr>
          <w:rFonts w:ascii="华文宋体" w:eastAsia="华文宋体" w:hAnsi="华文宋体" w:hint="eastAsia"/>
          <w:sz w:val="32"/>
          <w:szCs w:val="32"/>
        </w:rPr>
        <w:t>1. 类内学生: 当申请人数低于专业容量90%时，申请学生都作为预接受学生；申请人数达到专业容量的90%时，预接受的人数控制在容量的90%以内。超过专业容量时，按</w:t>
      </w:r>
      <w:r w:rsidR="00AC656E" w:rsidRPr="00AC656E">
        <w:rPr>
          <w:rFonts w:ascii="华文宋体" w:eastAsia="华文宋体" w:hAnsi="华文宋体" w:hint="eastAsia"/>
          <w:sz w:val="32"/>
          <w:szCs w:val="32"/>
        </w:rPr>
        <w:t>平时成绩占70%；面试30%</w:t>
      </w:r>
      <w:r w:rsidRPr="00AC656E">
        <w:rPr>
          <w:rFonts w:ascii="华文宋体" w:eastAsia="华文宋体" w:hAnsi="华文宋体" w:hint="eastAsia"/>
          <w:sz w:val="32"/>
          <w:szCs w:val="32"/>
        </w:rPr>
        <w:t>条件筛选</w:t>
      </w:r>
      <w:r w:rsidR="00AC656E" w:rsidRPr="00AC656E">
        <w:rPr>
          <w:rFonts w:ascii="华文宋体" w:eastAsia="华文宋体" w:hAnsi="华文宋体" w:hint="eastAsia"/>
          <w:sz w:val="32"/>
          <w:szCs w:val="32"/>
        </w:rPr>
        <w:t>。</w:t>
      </w:r>
    </w:p>
    <w:p w:rsidR="00192B4F" w:rsidRPr="00AC656E" w:rsidRDefault="00192B4F" w:rsidP="00AC656E">
      <w:pPr>
        <w:spacing w:line="295" w:lineRule="auto"/>
        <w:rPr>
          <w:rFonts w:ascii="华文宋体" w:eastAsia="华文宋体" w:hAnsi="华文宋体"/>
          <w:sz w:val="32"/>
          <w:szCs w:val="32"/>
        </w:rPr>
      </w:pPr>
      <w:r w:rsidRPr="00AC656E">
        <w:rPr>
          <w:rFonts w:ascii="华文宋体" w:eastAsia="华文宋体" w:hAnsi="华文宋体" w:hint="eastAsia"/>
          <w:sz w:val="32"/>
          <w:szCs w:val="32"/>
        </w:rPr>
        <w:t xml:space="preserve">    </w:t>
      </w:r>
      <w:r w:rsidR="00AC656E" w:rsidRPr="00AC656E">
        <w:rPr>
          <w:rFonts w:ascii="华文宋体" w:eastAsia="华文宋体" w:hAnsi="华文宋体" w:hint="eastAsia"/>
          <w:sz w:val="32"/>
          <w:szCs w:val="32"/>
        </w:rPr>
        <w:t xml:space="preserve">   </w:t>
      </w:r>
      <w:r w:rsidRPr="00AC656E">
        <w:rPr>
          <w:rFonts w:ascii="华文宋体" w:eastAsia="华文宋体" w:hAnsi="华文宋体" w:hint="eastAsia"/>
          <w:sz w:val="32"/>
          <w:szCs w:val="32"/>
        </w:rPr>
        <w:t>2. 跨类学生：</w:t>
      </w:r>
      <w:r w:rsidRPr="00AC656E">
        <w:rPr>
          <w:rFonts w:ascii="华文宋体" w:eastAsia="华文宋体" w:hAnsi="华文宋体"/>
          <w:sz w:val="32"/>
          <w:szCs w:val="32"/>
        </w:rPr>
        <w:t>申请人数低于专业容量且跨类人数不足专业容量的10%时，各专业接受所有申请的学生；</w:t>
      </w:r>
      <w:r w:rsidRPr="00AC656E">
        <w:rPr>
          <w:rFonts w:ascii="华文宋体" w:eastAsia="华文宋体" w:hAnsi="华文宋体" w:hint="eastAsia"/>
          <w:sz w:val="32"/>
          <w:szCs w:val="32"/>
        </w:rPr>
        <w:t>申请人数超过专业容量时，各专业接受跨类学生人数控制在专业容量的10%</w:t>
      </w:r>
      <w:r w:rsidR="00AC656E" w:rsidRPr="00AC656E">
        <w:rPr>
          <w:rFonts w:ascii="华文宋体" w:eastAsia="华文宋体" w:hAnsi="华文宋体" w:hint="eastAsia"/>
          <w:sz w:val="32"/>
          <w:szCs w:val="32"/>
        </w:rPr>
        <w:t>以内，</w:t>
      </w:r>
      <w:r w:rsidRPr="00AC656E">
        <w:rPr>
          <w:rFonts w:ascii="华文宋体" w:eastAsia="华文宋体" w:hAnsi="华文宋体" w:hint="eastAsia"/>
          <w:sz w:val="32"/>
          <w:szCs w:val="32"/>
        </w:rPr>
        <w:t>并按</w:t>
      </w:r>
      <w:r w:rsidR="00AC656E" w:rsidRPr="00AC656E">
        <w:rPr>
          <w:rFonts w:ascii="华文宋体" w:eastAsia="华文宋体" w:hAnsi="华文宋体" w:hint="eastAsia"/>
          <w:sz w:val="32"/>
          <w:szCs w:val="32"/>
        </w:rPr>
        <w:t>平时成绩占70%；面试30%</w:t>
      </w:r>
      <w:r w:rsidRPr="00AC656E">
        <w:rPr>
          <w:rFonts w:ascii="华文宋体" w:eastAsia="华文宋体" w:hAnsi="华文宋体" w:hint="eastAsia"/>
          <w:sz w:val="32"/>
          <w:szCs w:val="32"/>
        </w:rPr>
        <w:t>条件</w:t>
      </w:r>
      <w:r w:rsidR="00AC656E" w:rsidRPr="00AC656E">
        <w:rPr>
          <w:rFonts w:ascii="华文宋体" w:eastAsia="华文宋体" w:hAnsi="华文宋体" w:hint="eastAsia"/>
          <w:sz w:val="32"/>
          <w:szCs w:val="32"/>
        </w:rPr>
        <w:t>排队筛选。</w:t>
      </w:r>
    </w:p>
    <w:p w:rsidR="00610C67" w:rsidRPr="00AC656E" w:rsidRDefault="00AC656E" w:rsidP="00AC656E">
      <w:pPr>
        <w:widowControl w:val="0"/>
        <w:spacing w:line="560" w:lineRule="exact"/>
        <w:ind w:firstLineChars="200" w:firstLine="640"/>
        <w:jc w:val="both"/>
        <w:rPr>
          <w:rFonts w:ascii="华文宋体" w:eastAsia="华文宋体" w:hAnsi="华文宋体"/>
          <w:sz w:val="32"/>
          <w:szCs w:val="32"/>
        </w:rPr>
      </w:pPr>
      <w:r w:rsidRPr="00AC656E">
        <w:rPr>
          <w:rFonts w:ascii="华文宋体" w:eastAsia="华文宋体" w:hAnsi="华文宋体" w:hint="eastAsia"/>
          <w:sz w:val="32"/>
          <w:szCs w:val="32"/>
        </w:rPr>
        <w:t>四</w:t>
      </w:r>
      <w:r w:rsidR="00610C67" w:rsidRPr="00AC656E">
        <w:rPr>
          <w:rFonts w:ascii="华文宋体" w:eastAsia="华文宋体" w:hAnsi="华文宋体" w:hint="eastAsia"/>
          <w:sz w:val="32"/>
          <w:szCs w:val="32"/>
        </w:rPr>
        <w:t>、主修专业确认时间</w:t>
      </w:r>
    </w:p>
    <w:p w:rsidR="00610C67" w:rsidRPr="00AC656E" w:rsidRDefault="00610C67">
      <w:pPr>
        <w:pStyle w:val="a3"/>
        <w:rPr>
          <w:rFonts w:ascii="华文宋体" w:eastAsia="华文宋体" w:hAnsi="华文宋体"/>
          <w:sz w:val="32"/>
          <w:szCs w:val="32"/>
        </w:rPr>
      </w:pPr>
      <w:r w:rsidRPr="00AC656E">
        <w:rPr>
          <w:rFonts w:ascii="华文宋体" w:eastAsia="华文宋体" w:hAnsi="华文宋体" w:hint="eastAsia"/>
          <w:sz w:val="32"/>
          <w:szCs w:val="32"/>
        </w:rPr>
        <w:t>专业确认时间：</w:t>
      </w:r>
      <w:r w:rsidR="005D0DEE" w:rsidRPr="00AC656E">
        <w:rPr>
          <w:rFonts w:ascii="华文宋体" w:eastAsia="华文宋体" w:hAnsi="华文宋体" w:hint="eastAsia"/>
          <w:sz w:val="32"/>
          <w:szCs w:val="32"/>
        </w:rPr>
        <w:t>与学校安排的时间同步进行</w:t>
      </w:r>
      <w:r w:rsidRPr="00AC656E">
        <w:rPr>
          <w:rFonts w:ascii="华文宋体" w:eastAsia="华文宋体" w:hAnsi="华文宋体" w:hint="eastAsia"/>
          <w:sz w:val="32"/>
          <w:szCs w:val="32"/>
        </w:rPr>
        <w:t>。</w:t>
      </w:r>
    </w:p>
    <w:p w:rsidR="00610C67" w:rsidRPr="00AC656E" w:rsidRDefault="00AC656E" w:rsidP="00AC656E">
      <w:pPr>
        <w:widowControl w:val="0"/>
        <w:spacing w:line="560" w:lineRule="exact"/>
        <w:ind w:firstLineChars="200" w:firstLine="640"/>
        <w:jc w:val="both"/>
        <w:rPr>
          <w:rFonts w:ascii="华文宋体" w:eastAsia="华文宋体" w:hAnsi="华文宋体"/>
          <w:sz w:val="32"/>
          <w:szCs w:val="32"/>
        </w:rPr>
      </w:pPr>
      <w:r w:rsidRPr="00AC656E">
        <w:rPr>
          <w:rFonts w:ascii="华文宋体" w:eastAsia="华文宋体" w:hAnsi="华文宋体" w:hint="eastAsia"/>
          <w:sz w:val="32"/>
          <w:szCs w:val="32"/>
        </w:rPr>
        <w:t>五、</w:t>
      </w:r>
      <w:r w:rsidR="00610C67" w:rsidRPr="00AC656E">
        <w:rPr>
          <w:rFonts w:ascii="华文宋体" w:eastAsia="华文宋体" w:hAnsi="华文宋体" w:hint="eastAsia"/>
          <w:sz w:val="32"/>
          <w:szCs w:val="32"/>
        </w:rPr>
        <w:t>各专业学生数容量</w:t>
      </w: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60"/>
        <w:gridCol w:w="2520"/>
      </w:tblGrid>
      <w:tr w:rsidR="00610C67" w:rsidRPr="00AC656E">
        <w:tc>
          <w:tcPr>
            <w:tcW w:w="3960" w:type="dxa"/>
          </w:tcPr>
          <w:p w:rsidR="00610C67" w:rsidRPr="00AC656E" w:rsidRDefault="00610C67" w:rsidP="000E563A">
            <w:pPr>
              <w:widowControl w:val="0"/>
              <w:spacing w:line="400" w:lineRule="exact"/>
              <w:jc w:val="both"/>
              <w:rPr>
                <w:rFonts w:ascii="华文宋体" w:eastAsia="华文宋体" w:hAnsi="华文宋体"/>
                <w:sz w:val="32"/>
                <w:szCs w:val="32"/>
              </w:rPr>
            </w:pPr>
            <w:r w:rsidRPr="00AC656E">
              <w:rPr>
                <w:rFonts w:ascii="华文宋体" w:eastAsia="华文宋体" w:hAnsi="华文宋体" w:hint="eastAsia"/>
                <w:sz w:val="32"/>
                <w:szCs w:val="32"/>
              </w:rPr>
              <w:lastRenderedPageBreak/>
              <w:t>专业名称</w:t>
            </w:r>
          </w:p>
        </w:tc>
        <w:tc>
          <w:tcPr>
            <w:tcW w:w="2520" w:type="dxa"/>
          </w:tcPr>
          <w:p w:rsidR="00610C67" w:rsidRPr="00AC656E" w:rsidRDefault="00610C67" w:rsidP="000E563A">
            <w:pPr>
              <w:widowControl w:val="0"/>
              <w:spacing w:line="400" w:lineRule="exact"/>
              <w:jc w:val="both"/>
              <w:rPr>
                <w:rFonts w:ascii="华文宋体" w:eastAsia="华文宋体" w:hAnsi="华文宋体"/>
                <w:sz w:val="32"/>
                <w:szCs w:val="32"/>
              </w:rPr>
            </w:pPr>
            <w:r w:rsidRPr="00AC656E">
              <w:rPr>
                <w:rFonts w:ascii="华文宋体" w:eastAsia="华文宋体" w:hAnsi="华文宋体" w:hint="eastAsia"/>
                <w:sz w:val="32"/>
                <w:szCs w:val="32"/>
              </w:rPr>
              <w:t>可容纳人数</w:t>
            </w:r>
          </w:p>
        </w:tc>
      </w:tr>
      <w:tr w:rsidR="00F053ED" w:rsidRPr="00AC656E">
        <w:tc>
          <w:tcPr>
            <w:tcW w:w="3960" w:type="dxa"/>
          </w:tcPr>
          <w:p w:rsidR="00F053ED" w:rsidRPr="00AC656E" w:rsidRDefault="00F053ED" w:rsidP="000E563A">
            <w:pPr>
              <w:widowControl w:val="0"/>
              <w:spacing w:line="400" w:lineRule="exact"/>
              <w:jc w:val="both"/>
              <w:rPr>
                <w:rFonts w:ascii="华文宋体" w:eastAsia="华文宋体" w:hAnsi="华文宋体"/>
                <w:sz w:val="32"/>
                <w:szCs w:val="32"/>
              </w:rPr>
            </w:pPr>
            <w:r w:rsidRPr="00AC656E">
              <w:rPr>
                <w:rFonts w:ascii="华文宋体" w:eastAsia="华文宋体" w:hAnsi="华文宋体" w:hint="eastAsia"/>
                <w:kern w:val="2"/>
                <w:sz w:val="32"/>
                <w:szCs w:val="32"/>
              </w:rPr>
              <w:t>化学工程与工艺</w:t>
            </w:r>
          </w:p>
        </w:tc>
        <w:tc>
          <w:tcPr>
            <w:tcW w:w="2520" w:type="dxa"/>
          </w:tcPr>
          <w:p w:rsidR="00F053ED" w:rsidRPr="00AC656E" w:rsidRDefault="007F7717" w:rsidP="000E563A">
            <w:pPr>
              <w:widowControl w:val="0"/>
              <w:spacing w:line="400" w:lineRule="exact"/>
              <w:jc w:val="both"/>
              <w:rPr>
                <w:rFonts w:ascii="华文宋体" w:eastAsia="华文宋体" w:hAnsi="华文宋体"/>
                <w:sz w:val="32"/>
                <w:szCs w:val="32"/>
              </w:rPr>
            </w:pPr>
            <w:r>
              <w:rPr>
                <w:rFonts w:ascii="华文宋体" w:eastAsia="华文宋体" w:hAnsi="华文宋体" w:hint="eastAsia"/>
                <w:sz w:val="32"/>
                <w:szCs w:val="32"/>
              </w:rPr>
              <w:t>128</w:t>
            </w:r>
            <w:r>
              <w:rPr>
                <w:rFonts w:ascii="仿宋_GB2312" w:eastAsia="仿宋_GB2312" w:hAnsi="宋体" w:cs="宋体" w:hint="eastAsia"/>
                <w:sz w:val="28"/>
                <w:szCs w:val="28"/>
              </w:rPr>
              <w:t>+5</w:t>
            </w:r>
            <w:r>
              <w:rPr>
                <w:rFonts w:ascii="仿宋_GB2312" w:eastAsia="仿宋_GB2312" w:hAnsi="宋体" w:cs="宋体" w:hint="eastAsia"/>
                <w:sz w:val="28"/>
                <w:szCs w:val="28"/>
              </w:rPr>
              <w:t xml:space="preserve">(专业招生) </w:t>
            </w:r>
            <w:r w:rsidRPr="0005240D">
              <w:rPr>
                <w:rFonts w:ascii="仿宋_GB2312" w:eastAsia="仿宋_GB2312" w:hAnsi="宋体" w:cs="宋体" w:hint="eastAsia"/>
                <w:sz w:val="28"/>
                <w:szCs w:val="28"/>
              </w:rPr>
              <w:t xml:space="preserve"> </w:t>
            </w:r>
          </w:p>
        </w:tc>
      </w:tr>
      <w:tr w:rsidR="00F053ED" w:rsidRPr="00AC656E">
        <w:tc>
          <w:tcPr>
            <w:tcW w:w="3960" w:type="dxa"/>
          </w:tcPr>
          <w:p w:rsidR="00F053ED" w:rsidRPr="00AC656E" w:rsidRDefault="00F053ED" w:rsidP="000E563A">
            <w:pPr>
              <w:widowControl w:val="0"/>
              <w:spacing w:line="400" w:lineRule="exact"/>
              <w:jc w:val="both"/>
              <w:rPr>
                <w:rFonts w:ascii="华文宋体" w:eastAsia="华文宋体" w:hAnsi="华文宋体"/>
                <w:sz w:val="32"/>
                <w:szCs w:val="32"/>
              </w:rPr>
            </w:pPr>
            <w:r w:rsidRPr="00AC656E">
              <w:rPr>
                <w:rFonts w:ascii="华文宋体" w:eastAsia="华文宋体" w:hAnsi="华文宋体" w:hint="eastAsia"/>
                <w:kern w:val="2"/>
                <w:sz w:val="32"/>
                <w:szCs w:val="32"/>
              </w:rPr>
              <w:t>制 药 工 程</w:t>
            </w:r>
          </w:p>
        </w:tc>
        <w:tc>
          <w:tcPr>
            <w:tcW w:w="2520" w:type="dxa"/>
          </w:tcPr>
          <w:p w:rsidR="00F053ED" w:rsidRPr="00AC656E" w:rsidRDefault="007F7717" w:rsidP="007F7717">
            <w:pPr>
              <w:widowControl w:val="0"/>
              <w:spacing w:line="400" w:lineRule="exact"/>
              <w:jc w:val="both"/>
              <w:rPr>
                <w:rFonts w:ascii="华文宋体" w:eastAsia="华文宋体" w:hAnsi="华文宋体"/>
                <w:sz w:val="32"/>
                <w:szCs w:val="32"/>
              </w:rPr>
            </w:pPr>
            <w:r>
              <w:rPr>
                <w:rFonts w:ascii="华文宋体" w:eastAsia="华文宋体" w:hAnsi="华文宋体" w:hint="eastAsia"/>
                <w:sz w:val="32"/>
                <w:szCs w:val="32"/>
              </w:rPr>
              <w:t>30</w:t>
            </w:r>
            <w:r>
              <w:rPr>
                <w:rFonts w:ascii="仿宋_GB2312" w:eastAsia="仿宋_GB2312" w:hAnsi="宋体" w:cs="宋体" w:hint="eastAsia"/>
                <w:sz w:val="28"/>
                <w:szCs w:val="28"/>
              </w:rPr>
              <w:t>+</w:t>
            </w:r>
            <w:r>
              <w:rPr>
                <w:rFonts w:ascii="仿宋_GB2312" w:eastAsia="仿宋_GB2312" w:hAnsi="宋体" w:cs="宋体" w:hint="eastAsia"/>
                <w:sz w:val="28"/>
                <w:szCs w:val="28"/>
              </w:rPr>
              <w:t>4</w:t>
            </w:r>
            <w:bookmarkStart w:id="0" w:name="_GoBack"/>
            <w:bookmarkEnd w:id="0"/>
            <w:r>
              <w:rPr>
                <w:rFonts w:ascii="仿宋_GB2312" w:eastAsia="仿宋_GB2312" w:hAnsi="宋体" w:cs="宋体" w:hint="eastAsia"/>
                <w:sz w:val="28"/>
                <w:szCs w:val="28"/>
              </w:rPr>
              <w:t xml:space="preserve">(专业招生) </w:t>
            </w:r>
            <w:r w:rsidRPr="0005240D">
              <w:rPr>
                <w:rFonts w:ascii="仿宋_GB2312" w:eastAsia="仿宋_GB2312" w:hAnsi="宋体" w:cs="宋体" w:hint="eastAsia"/>
                <w:sz w:val="28"/>
                <w:szCs w:val="28"/>
              </w:rPr>
              <w:t xml:space="preserve"> </w:t>
            </w:r>
          </w:p>
        </w:tc>
      </w:tr>
      <w:tr w:rsidR="00F053ED" w:rsidRPr="00AC656E">
        <w:tc>
          <w:tcPr>
            <w:tcW w:w="3960" w:type="dxa"/>
          </w:tcPr>
          <w:p w:rsidR="00F053ED" w:rsidRPr="00AC656E" w:rsidRDefault="00F053ED" w:rsidP="000E563A">
            <w:pPr>
              <w:widowControl w:val="0"/>
              <w:spacing w:line="400" w:lineRule="exact"/>
              <w:jc w:val="both"/>
              <w:rPr>
                <w:rFonts w:ascii="华文宋体" w:eastAsia="华文宋体" w:hAnsi="华文宋体"/>
                <w:sz w:val="32"/>
                <w:szCs w:val="32"/>
              </w:rPr>
            </w:pPr>
            <w:r w:rsidRPr="00AC656E">
              <w:rPr>
                <w:rFonts w:ascii="华文宋体" w:eastAsia="华文宋体" w:hAnsi="华文宋体" w:hint="eastAsia"/>
                <w:kern w:val="2"/>
                <w:sz w:val="32"/>
                <w:szCs w:val="32"/>
              </w:rPr>
              <w:t>生 物 工 程</w:t>
            </w:r>
          </w:p>
        </w:tc>
        <w:tc>
          <w:tcPr>
            <w:tcW w:w="2520" w:type="dxa"/>
          </w:tcPr>
          <w:p w:rsidR="00F053ED" w:rsidRPr="00AC656E" w:rsidRDefault="00672274" w:rsidP="000E563A">
            <w:pPr>
              <w:widowControl w:val="0"/>
              <w:spacing w:line="400" w:lineRule="exact"/>
              <w:jc w:val="both"/>
              <w:rPr>
                <w:rFonts w:ascii="华文宋体" w:eastAsia="华文宋体" w:hAnsi="华文宋体"/>
                <w:sz w:val="32"/>
                <w:szCs w:val="32"/>
              </w:rPr>
            </w:pPr>
            <w:r w:rsidRPr="00AC656E">
              <w:rPr>
                <w:rFonts w:ascii="华文宋体" w:eastAsia="华文宋体" w:hAnsi="华文宋体" w:hint="eastAsia"/>
                <w:sz w:val="32"/>
                <w:szCs w:val="32"/>
              </w:rPr>
              <w:t>36</w:t>
            </w:r>
          </w:p>
        </w:tc>
      </w:tr>
      <w:tr w:rsidR="00F053ED" w:rsidRPr="00AC656E">
        <w:tc>
          <w:tcPr>
            <w:tcW w:w="3960" w:type="dxa"/>
          </w:tcPr>
          <w:p w:rsidR="00F053ED" w:rsidRPr="00AC656E" w:rsidRDefault="00F053ED" w:rsidP="000E563A">
            <w:pPr>
              <w:widowControl w:val="0"/>
              <w:spacing w:line="400" w:lineRule="exact"/>
              <w:jc w:val="both"/>
              <w:rPr>
                <w:rFonts w:ascii="华文宋体" w:eastAsia="华文宋体" w:hAnsi="华文宋体"/>
                <w:sz w:val="32"/>
                <w:szCs w:val="32"/>
              </w:rPr>
            </w:pPr>
            <w:r w:rsidRPr="00AC656E">
              <w:rPr>
                <w:rFonts w:ascii="华文宋体" w:eastAsia="华文宋体" w:hAnsi="华文宋体" w:hint="eastAsia"/>
                <w:kern w:val="2"/>
                <w:sz w:val="32"/>
                <w:szCs w:val="32"/>
              </w:rPr>
              <w:t>过程装备与控制工程</w:t>
            </w:r>
          </w:p>
        </w:tc>
        <w:tc>
          <w:tcPr>
            <w:tcW w:w="2520" w:type="dxa"/>
          </w:tcPr>
          <w:p w:rsidR="00F053ED" w:rsidRPr="00AC656E" w:rsidRDefault="00672274" w:rsidP="000E563A">
            <w:pPr>
              <w:widowControl w:val="0"/>
              <w:spacing w:line="400" w:lineRule="exact"/>
              <w:jc w:val="both"/>
              <w:rPr>
                <w:rFonts w:ascii="华文宋体" w:eastAsia="华文宋体" w:hAnsi="华文宋体"/>
                <w:sz w:val="32"/>
                <w:szCs w:val="32"/>
              </w:rPr>
            </w:pPr>
            <w:r w:rsidRPr="00AC656E">
              <w:rPr>
                <w:rFonts w:ascii="华文宋体" w:eastAsia="华文宋体" w:hAnsi="华文宋体" w:hint="eastAsia"/>
                <w:sz w:val="32"/>
                <w:szCs w:val="32"/>
              </w:rPr>
              <w:t>63</w:t>
            </w:r>
          </w:p>
        </w:tc>
      </w:tr>
    </w:tbl>
    <w:p w:rsidR="00610C67" w:rsidRPr="00AC656E" w:rsidRDefault="00610C67" w:rsidP="00AC656E">
      <w:pPr>
        <w:pStyle w:val="a7"/>
        <w:widowControl w:val="0"/>
        <w:numPr>
          <w:ilvl w:val="0"/>
          <w:numId w:val="4"/>
        </w:numPr>
        <w:spacing w:line="560" w:lineRule="exact"/>
        <w:ind w:firstLineChars="0"/>
        <w:jc w:val="both"/>
        <w:rPr>
          <w:rFonts w:ascii="华文宋体" w:eastAsia="华文宋体" w:hAnsi="华文宋体"/>
          <w:kern w:val="2"/>
          <w:sz w:val="32"/>
          <w:szCs w:val="32"/>
        </w:rPr>
      </w:pPr>
      <w:r w:rsidRPr="00AC656E">
        <w:rPr>
          <w:rFonts w:ascii="华文宋体" w:eastAsia="华文宋体" w:hAnsi="华文宋体" w:hint="eastAsia"/>
          <w:kern w:val="2"/>
          <w:sz w:val="32"/>
          <w:szCs w:val="32"/>
        </w:rPr>
        <w:t>确认主修专业基本条件</w:t>
      </w:r>
    </w:p>
    <w:p w:rsidR="00610C67" w:rsidRPr="00AC656E" w:rsidRDefault="00610C67" w:rsidP="000E563A">
      <w:pPr>
        <w:widowControl w:val="0"/>
        <w:numPr>
          <w:ilvl w:val="2"/>
          <w:numId w:val="2"/>
        </w:numPr>
        <w:spacing w:line="560" w:lineRule="exact"/>
        <w:jc w:val="both"/>
        <w:rPr>
          <w:rFonts w:ascii="华文宋体" w:eastAsia="华文宋体" w:hAnsi="华文宋体"/>
          <w:kern w:val="2"/>
          <w:sz w:val="32"/>
          <w:szCs w:val="32"/>
        </w:rPr>
      </w:pPr>
      <w:r w:rsidRPr="00AC656E">
        <w:rPr>
          <w:rFonts w:ascii="华文宋体" w:eastAsia="华文宋体" w:hAnsi="华文宋体" w:hint="eastAsia"/>
          <w:kern w:val="2"/>
          <w:sz w:val="32"/>
          <w:szCs w:val="32"/>
        </w:rPr>
        <w:t>每大学期获得学分≧18</w:t>
      </w:r>
    </w:p>
    <w:p w:rsidR="00610C67" w:rsidRPr="00AC656E" w:rsidRDefault="00610C67">
      <w:pPr>
        <w:widowControl w:val="0"/>
        <w:numPr>
          <w:ilvl w:val="2"/>
          <w:numId w:val="2"/>
        </w:numPr>
        <w:spacing w:line="560" w:lineRule="exact"/>
        <w:jc w:val="both"/>
        <w:rPr>
          <w:rFonts w:ascii="华文宋体" w:eastAsia="华文宋体" w:hAnsi="华文宋体"/>
          <w:kern w:val="2"/>
          <w:sz w:val="32"/>
          <w:szCs w:val="32"/>
        </w:rPr>
      </w:pPr>
      <w:r w:rsidRPr="00AC656E">
        <w:rPr>
          <w:rFonts w:ascii="华文宋体" w:eastAsia="华文宋体" w:hAnsi="华文宋体" w:hint="eastAsia"/>
          <w:kern w:val="2"/>
          <w:sz w:val="32"/>
          <w:szCs w:val="32"/>
        </w:rPr>
        <w:t>身体健康，非色盲者。</w:t>
      </w:r>
    </w:p>
    <w:p w:rsidR="00610C67" w:rsidRPr="00AC656E" w:rsidRDefault="00610C67" w:rsidP="00AC656E">
      <w:pPr>
        <w:pStyle w:val="a7"/>
        <w:widowControl w:val="0"/>
        <w:numPr>
          <w:ilvl w:val="0"/>
          <w:numId w:val="4"/>
        </w:numPr>
        <w:spacing w:line="560" w:lineRule="exact"/>
        <w:ind w:firstLineChars="0"/>
        <w:jc w:val="both"/>
        <w:rPr>
          <w:rFonts w:ascii="华文宋体" w:eastAsia="华文宋体" w:hAnsi="华文宋体"/>
          <w:kern w:val="2"/>
          <w:sz w:val="32"/>
          <w:szCs w:val="32"/>
        </w:rPr>
      </w:pPr>
      <w:r w:rsidRPr="00AC656E">
        <w:rPr>
          <w:rFonts w:ascii="华文宋体" w:eastAsia="华文宋体" w:hAnsi="华文宋体" w:hint="eastAsia"/>
          <w:kern w:val="2"/>
          <w:sz w:val="32"/>
          <w:szCs w:val="32"/>
        </w:rPr>
        <w:t>确认工作程序与方法</w:t>
      </w:r>
      <w:r w:rsidR="00627BA0" w:rsidRPr="00AC656E">
        <w:rPr>
          <w:rFonts w:ascii="华文宋体" w:eastAsia="华文宋体" w:hAnsi="华文宋体" w:hint="eastAsia"/>
          <w:kern w:val="2"/>
          <w:sz w:val="32"/>
          <w:szCs w:val="32"/>
        </w:rPr>
        <w:t>：</w:t>
      </w:r>
    </w:p>
    <w:p w:rsidR="00627BA0" w:rsidRPr="00AC656E" w:rsidRDefault="00627BA0" w:rsidP="00AC656E">
      <w:pPr>
        <w:spacing w:line="640" w:lineRule="exact"/>
        <w:ind w:firstLineChars="225" w:firstLine="720"/>
        <w:rPr>
          <w:rFonts w:ascii="华文宋体" w:eastAsia="华文宋体" w:hAnsi="华文宋体"/>
          <w:sz w:val="32"/>
          <w:szCs w:val="32"/>
        </w:rPr>
      </w:pPr>
      <w:r w:rsidRPr="00AC656E">
        <w:rPr>
          <w:rFonts w:ascii="华文宋体" w:eastAsia="华文宋体" w:hAnsi="华文宋体" w:hint="eastAsia"/>
          <w:sz w:val="32"/>
          <w:szCs w:val="32"/>
        </w:rPr>
        <w:t>1. 学生本人在学校规定时间内递交纸质自荐表；</w:t>
      </w:r>
    </w:p>
    <w:p w:rsidR="00627BA0" w:rsidRPr="00AC656E" w:rsidRDefault="00627BA0" w:rsidP="00AC656E">
      <w:pPr>
        <w:spacing w:line="640" w:lineRule="exact"/>
        <w:ind w:firstLineChars="225" w:firstLine="720"/>
        <w:rPr>
          <w:rFonts w:ascii="华文宋体" w:eastAsia="华文宋体" w:hAnsi="华文宋体"/>
          <w:sz w:val="32"/>
          <w:szCs w:val="32"/>
        </w:rPr>
      </w:pPr>
      <w:r w:rsidRPr="00AC656E">
        <w:rPr>
          <w:rFonts w:ascii="华文宋体" w:eastAsia="华文宋体" w:hAnsi="华文宋体" w:hint="eastAsia"/>
          <w:sz w:val="32"/>
          <w:szCs w:val="32"/>
        </w:rPr>
        <w:t>2. 主修专业确认工作小组</w:t>
      </w:r>
      <w:r w:rsidR="003F62DD">
        <w:rPr>
          <w:rFonts w:ascii="华文宋体" w:eastAsia="华文宋体" w:hAnsi="华文宋体" w:hint="eastAsia"/>
          <w:sz w:val="32"/>
          <w:szCs w:val="32"/>
        </w:rPr>
        <w:t>进行全员面试</w:t>
      </w:r>
      <w:r w:rsidRPr="00AC656E">
        <w:rPr>
          <w:rFonts w:ascii="华文宋体" w:eastAsia="华文宋体" w:hAnsi="华文宋体" w:hint="eastAsia"/>
          <w:sz w:val="32"/>
          <w:szCs w:val="32"/>
        </w:rPr>
        <w:t>；</w:t>
      </w:r>
    </w:p>
    <w:p w:rsidR="00627BA0" w:rsidRPr="00AC656E" w:rsidRDefault="00627BA0" w:rsidP="00AC656E">
      <w:pPr>
        <w:spacing w:line="640" w:lineRule="exact"/>
        <w:ind w:firstLineChars="225" w:firstLine="720"/>
        <w:rPr>
          <w:rFonts w:ascii="华文宋体" w:eastAsia="华文宋体" w:hAnsi="华文宋体"/>
          <w:sz w:val="32"/>
          <w:szCs w:val="32"/>
        </w:rPr>
      </w:pPr>
      <w:r w:rsidRPr="00AC656E">
        <w:rPr>
          <w:rFonts w:ascii="华文宋体" w:eastAsia="华文宋体" w:hAnsi="华文宋体" w:hint="eastAsia"/>
          <w:sz w:val="32"/>
          <w:szCs w:val="32"/>
        </w:rPr>
        <w:t>3. 申请人数超过容量的专业进行筛选；</w:t>
      </w:r>
    </w:p>
    <w:p w:rsidR="00627BA0" w:rsidRPr="00AC656E" w:rsidRDefault="00627BA0" w:rsidP="00AC656E">
      <w:pPr>
        <w:spacing w:line="640" w:lineRule="exact"/>
        <w:ind w:firstLineChars="225" w:firstLine="720"/>
        <w:rPr>
          <w:rFonts w:ascii="华文宋体" w:eastAsia="华文宋体" w:hAnsi="华文宋体"/>
          <w:sz w:val="32"/>
          <w:szCs w:val="32"/>
        </w:rPr>
      </w:pPr>
      <w:r w:rsidRPr="00AC656E">
        <w:rPr>
          <w:rFonts w:ascii="华文宋体" w:eastAsia="华文宋体" w:hAnsi="华文宋体" w:hint="eastAsia"/>
          <w:sz w:val="32"/>
          <w:szCs w:val="32"/>
        </w:rPr>
        <w:t>4. 确认结果予以公示；</w:t>
      </w:r>
    </w:p>
    <w:p w:rsidR="00627BA0" w:rsidRPr="00AC656E" w:rsidRDefault="00627BA0" w:rsidP="00AC656E">
      <w:pPr>
        <w:spacing w:line="640" w:lineRule="exact"/>
        <w:ind w:firstLineChars="225" w:firstLine="720"/>
        <w:rPr>
          <w:rFonts w:ascii="华文宋体" w:eastAsia="华文宋体" w:hAnsi="华文宋体"/>
          <w:sz w:val="32"/>
          <w:szCs w:val="32"/>
        </w:rPr>
      </w:pPr>
      <w:r w:rsidRPr="00AC656E">
        <w:rPr>
          <w:rFonts w:ascii="华文宋体" w:eastAsia="华文宋体" w:hAnsi="华文宋体" w:hint="eastAsia"/>
          <w:sz w:val="32"/>
          <w:szCs w:val="32"/>
        </w:rPr>
        <w:t>5. 上报学校。</w:t>
      </w:r>
    </w:p>
    <w:p w:rsidR="00627BA0" w:rsidRPr="00AC656E" w:rsidRDefault="00627BA0" w:rsidP="00627BA0">
      <w:pPr>
        <w:widowControl w:val="0"/>
        <w:spacing w:line="560" w:lineRule="exact"/>
        <w:ind w:left="600"/>
        <w:jc w:val="both"/>
        <w:rPr>
          <w:rFonts w:ascii="华文宋体" w:eastAsia="华文宋体" w:hAnsi="华文宋体"/>
          <w:kern w:val="2"/>
          <w:sz w:val="32"/>
          <w:szCs w:val="32"/>
        </w:rPr>
      </w:pPr>
      <w:r w:rsidRPr="00AC656E">
        <w:rPr>
          <w:rFonts w:ascii="华文宋体" w:eastAsia="华文宋体" w:hAnsi="华文宋体" w:hint="eastAsia"/>
          <w:sz w:val="32"/>
          <w:szCs w:val="32"/>
        </w:rPr>
        <w:t>主修专业一经确认，原则上不再更改。</w:t>
      </w:r>
    </w:p>
    <w:p w:rsidR="00610C67" w:rsidRPr="00AC656E" w:rsidRDefault="00610C67">
      <w:pPr>
        <w:widowControl w:val="0"/>
        <w:spacing w:line="560" w:lineRule="exact"/>
        <w:ind w:left="600"/>
        <w:jc w:val="both"/>
        <w:rPr>
          <w:rFonts w:ascii="华文宋体" w:eastAsia="华文宋体" w:hAnsi="华文宋体"/>
          <w:kern w:val="2"/>
          <w:sz w:val="32"/>
          <w:szCs w:val="32"/>
        </w:rPr>
      </w:pPr>
    </w:p>
    <w:p w:rsidR="00610C67" w:rsidRPr="00AC656E" w:rsidRDefault="00FD2206" w:rsidP="00FD2206">
      <w:pPr>
        <w:widowControl w:val="0"/>
        <w:spacing w:line="560" w:lineRule="exact"/>
        <w:ind w:left="600"/>
        <w:jc w:val="both"/>
        <w:rPr>
          <w:rFonts w:ascii="华文宋体" w:eastAsia="华文宋体" w:hAnsi="华文宋体"/>
          <w:sz w:val="32"/>
          <w:szCs w:val="32"/>
        </w:rPr>
      </w:pPr>
      <w:r w:rsidRPr="00AC656E">
        <w:rPr>
          <w:rFonts w:ascii="华文宋体" w:eastAsia="华文宋体" w:hAnsi="华文宋体" w:hint="eastAsia"/>
          <w:sz w:val="32"/>
          <w:szCs w:val="32"/>
        </w:rPr>
        <w:t>纸质自荐表（附件）</w:t>
      </w:r>
    </w:p>
    <w:p w:rsidR="00192B4F" w:rsidRPr="00AC656E" w:rsidRDefault="00192B4F" w:rsidP="00192B4F">
      <w:pPr>
        <w:spacing w:line="640" w:lineRule="exact"/>
        <w:rPr>
          <w:rFonts w:ascii="华文宋体" w:eastAsia="华文宋体" w:hAnsi="华文宋体"/>
          <w:b/>
          <w:sz w:val="32"/>
          <w:szCs w:val="32"/>
        </w:rPr>
      </w:pPr>
      <w:r w:rsidRPr="00AC656E">
        <w:rPr>
          <w:rFonts w:ascii="华文宋体" w:eastAsia="华文宋体" w:hAnsi="华文宋体" w:hint="eastAsia"/>
          <w:sz w:val="32"/>
          <w:szCs w:val="32"/>
        </w:rPr>
        <w:t xml:space="preserve">         </w:t>
      </w:r>
      <w:r w:rsidR="00610C67" w:rsidRPr="00AC656E">
        <w:rPr>
          <w:rFonts w:ascii="华文宋体" w:eastAsia="华文宋体" w:hAnsi="华文宋体" w:hint="eastAsia"/>
          <w:sz w:val="32"/>
          <w:szCs w:val="32"/>
        </w:rPr>
        <w:t xml:space="preserve"> </w:t>
      </w:r>
      <w:r w:rsidRPr="00AC656E">
        <w:rPr>
          <w:rFonts w:ascii="华文宋体" w:eastAsia="华文宋体" w:hAnsi="华文宋体" w:hint="eastAsia"/>
          <w:b/>
          <w:sz w:val="32"/>
          <w:szCs w:val="32"/>
        </w:rPr>
        <w:t>本细则由学院教学办公室负责解释。</w:t>
      </w:r>
    </w:p>
    <w:p w:rsidR="00192B4F" w:rsidRPr="00AC656E" w:rsidRDefault="00192B4F" w:rsidP="00192B4F">
      <w:pPr>
        <w:spacing w:line="640" w:lineRule="exact"/>
        <w:rPr>
          <w:rFonts w:ascii="华文宋体" w:eastAsia="华文宋体" w:hAnsi="华文宋体"/>
          <w:b/>
          <w:sz w:val="32"/>
          <w:szCs w:val="32"/>
        </w:rPr>
      </w:pPr>
    </w:p>
    <w:p w:rsidR="00192B4F" w:rsidRPr="00AC656E" w:rsidRDefault="00192B4F" w:rsidP="00AC656E">
      <w:pPr>
        <w:spacing w:line="640" w:lineRule="exact"/>
        <w:ind w:firstLineChars="1690" w:firstLine="5413"/>
        <w:rPr>
          <w:rFonts w:ascii="华文宋体" w:eastAsia="华文宋体" w:hAnsi="华文宋体"/>
          <w:b/>
          <w:sz w:val="32"/>
          <w:szCs w:val="32"/>
        </w:rPr>
      </w:pPr>
      <w:r w:rsidRPr="00AC656E">
        <w:rPr>
          <w:rFonts w:ascii="华文宋体" w:eastAsia="华文宋体" w:hAnsi="华文宋体" w:hint="eastAsia"/>
          <w:b/>
          <w:sz w:val="32"/>
          <w:szCs w:val="32"/>
        </w:rPr>
        <w:t>化学工程与生物工程学院</w:t>
      </w:r>
    </w:p>
    <w:p w:rsidR="00192B4F" w:rsidRPr="00AC656E" w:rsidRDefault="00192B4F" w:rsidP="00AC656E">
      <w:pPr>
        <w:spacing w:line="640" w:lineRule="exact"/>
        <w:ind w:firstLineChars="1940" w:firstLine="6214"/>
        <w:rPr>
          <w:rFonts w:ascii="华文宋体" w:eastAsia="华文宋体" w:hAnsi="华文宋体"/>
          <w:b/>
          <w:sz w:val="32"/>
          <w:szCs w:val="32"/>
        </w:rPr>
      </w:pPr>
      <w:r w:rsidRPr="00AC656E">
        <w:rPr>
          <w:rFonts w:ascii="华文宋体" w:eastAsia="华文宋体" w:hAnsi="华文宋体" w:hint="eastAsia"/>
          <w:b/>
          <w:sz w:val="32"/>
          <w:szCs w:val="32"/>
        </w:rPr>
        <w:t>2014年12月</w:t>
      </w:r>
    </w:p>
    <w:p w:rsidR="00610C67" w:rsidRPr="00192B4F" w:rsidRDefault="00610C67" w:rsidP="005D0DEE">
      <w:pPr>
        <w:widowControl w:val="0"/>
        <w:spacing w:line="560" w:lineRule="exact"/>
        <w:ind w:firstLineChars="200" w:firstLine="480"/>
        <w:jc w:val="both"/>
      </w:pPr>
    </w:p>
    <w:sectPr w:rsidR="00610C67" w:rsidRPr="00192B4F" w:rsidSect="00D847FC">
      <w:pgSz w:w="11906" w:h="16838"/>
      <w:pgMar w:top="1247" w:right="1418" w:bottom="124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7B88" w:rsidRDefault="00D57B88" w:rsidP="00FF07EE">
      <w:r>
        <w:separator/>
      </w:r>
    </w:p>
  </w:endnote>
  <w:endnote w:type="continuationSeparator" w:id="0">
    <w:p w:rsidR="00D57B88" w:rsidRDefault="00D57B88" w:rsidP="00FF07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华文宋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7B88" w:rsidRDefault="00D57B88" w:rsidP="00FF07EE">
      <w:r>
        <w:separator/>
      </w:r>
    </w:p>
  </w:footnote>
  <w:footnote w:type="continuationSeparator" w:id="0">
    <w:p w:rsidR="00D57B88" w:rsidRDefault="00D57B88" w:rsidP="00FF07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3781D"/>
    <w:multiLevelType w:val="hybridMultilevel"/>
    <w:tmpl w:val="570CE0F0"/>
    <w:lvl w:ilvl="0" w:tplc="C10EDE80">
      <w:start w:val="6"/>
      <w:numFmt w:val="japaneseCounting"/>
      <w:lvlText w:val="%1、"/>
      <w:lvlJc w:val="left"/>
      <w:pPr>
        <w:ind w:left="13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abstractNum w:abstractNumId="1">
    <w:nsid w:val="4B233B65"/>
    <w:multiLevelType w:val="multilevel"/>
    <w:tmpl w:val="A860F464"/>
    <w:lvl w:ilvl="0">
      <w:start w:val="4"/>
      <w:numFmt w:val="japaneseCounting"/>
      <w:lvlText w:val="%1、"/>
      <w:lvlJc w:val="left"/>
      <w:pPr>
        <w:tabs>
          <w:tab w:val="num" w:pos="1320"/>
        </w:tabs>
        <w:ind w:left="1320" w:hanging="7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420"/>
      </w:pPr>
    </w:lvl>
    <w:lvl w:ilvl="2">
      <w:start w:val="1"/>
      <w:numFmt w:val="decimal"/>
      <w:lvlText w:val="%3、"/>
      <w:lvlJc w:val="left"/>
      <w:pPr>
        <w:tabs>
          <w:tab w:val="num" w:pos="2340"/>
        </w:tabs>
        <w:ind w:left="234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2280"/>
        </w:tabs>
        <w:ind w:left="2280" w:hanging="420"/>
      </w:pPr>
    </w:lvl>
    <w:lvl w:ilvl="4">
      <w:start w:val="1"/>
      <w:numFmt w:val="lowerLetter"/>
      <w:lvlText w:val="%5)"/>
      <w:lvlJc w:val="left"/>
      <w:pPr>
        <w:tabs>
          <w:tab w:val="num" w:pos="2700"/>
        </w:tabs>
        <w:ind w:left="2700" w:hanging="420"/>
      </w:pPr>
    </w:lvl>
    <w:lvl w:ilvl="5">
      <w:start w:val="1"/>
      <w:numFmt w:val="lowerRoman"/>
      <w:lvlText w:val="%6."/>
      <w:lvlJc w:val="right"/>
      <w:pPr>
        <w:tabs>
          <w:tab w:val="num" w:pos="3120"/>
        </w:tabs>
        <w:ind w:left="3120" w:hanging="420"/>
      </w:pPr>
    </w:lvl>
    <w:lvl w:ilvl="6">
      <w:start w:val="1"/>
      <w:numFmt w:val="decimal"/>
      <w:lvlText w:val="%7."/>
      <w:lvlJc w:val="left"/>
      <w:pPr>
        <w:tabs>
          <w:tab w:val="num" w:pos="3540"/>
        </w:tabs>
        <w:ind w:left="3540" w:hanging="420"/>
      </w:pPr>
    </w:lvl>
    <w:lvl w:ilvl="7">
      <w:start w:val="1"/>
      <w:numFmt w:val="lowerLetter"/>
      <w:lvlText w:val="%8)"/>
      <w:lvlJc w:val="left"/>
      <w:pPr>
        <w:tabs>
          <w:tab w:val="num" w:pos="3960"/>
        </w:tabs>
        <w:ind w:left="3960" w:hanging="420"/>
      </w:pPr>
    </w:lvl>
    <w:lvl w:ilvl="8">
      <w:start w:val="1"/>
      <w:numFmt w:val="lowerRoman"/>
      <w:lvlText w:val="%9."/>
      <w:lvlJc w:val="right"/>
      <w:pPr>
        <w:tabs>
          <w:tab w:val="num" w:pos="4380"/>
        </w:tabs>
        <w:ind w:left="4380" w:hanging="420"/>
      </w:pPr>
    </w:lvl>
  </w:abstractNum>
  <w:abstractNum w:abstractNumId="2">
    <w:nsid w:val="4D62616B"/>
    <w:multiLevelType w:val="hybridMultilevel"/>
    <w:tmpl w:val="AA84009C"/>
    <w:lvl w:ilvl="0" w:tplc="0CD8FFEC">
      <w:start w:val="4"/>
      <w:numFmt w:val="japaneseCounting"/>
      <w:lvlText w:val="%1、"/>
      <w:lvlJc w:val="left"/>
      <w:pPr>
        <w:tabs>
          <w:tab w:val="num" w:pos="1429"/>
        </w:tabs>
        <w:ind w:left="1429" w:hanging="7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tabs>
          <w:tab w:val="num" w:pos="1440"/>
        </w:tabs>
        <w:ind w:left="1440" w:hanging="420"/>
      </w:pPr>
    </w:lvl>
    <w:lvl w:ilvl="2" w:tplc="0409000F">
      <w:start w:val="1"/>
      <w:numFmt w:val="decimal"/>
      <w:lvlText w:val="%3."/>
      <w:lvlJc w:val="left"/>
      <w:pPr>
        <w:tabs>
          <w:tab w:val="num" w:pos="2040"/>
        </w:tabs>
        <w:ind w:left="2040" w:hanging="42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00"/>
        </w:tabs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40"/>
        </w:tabs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60"/>
        </w:tabs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20"/>
      </w:pPr>
    </w:lvl>
  </w:abstractNum>
  <w:abstractNum w:abstractNumId="3">
    <w:nsid w:val="4E706582"/>
    <w:multiLevelType w:val="hybridMultilevel"/>
    <w:tmpl w:val="35CEA648"/>
    <w:lvl w:ilvl="0" w:tplc="E46CB59A">
      <w:start w:val="1"/>
      <w:numFmt w:val="japaneseCounting"/>
      <w:lvlText w:val="%1、"/>
      <w:lvlJc w:val="left"/>
      <w:pPr>
        <w:tabs>
          <w:tab w:val="num" w:pos="1320"/>
        </w:tabs>
        <w:ind w:left="1320" w:hanging="720"/>
      </w:pPr>
      <w:rPr>
        <w:rFonts w:hint="eastAsia"/>
      </w:rPr>
    </w:lvl>
    <w:lvl w:ilvl="1" w:tplc="C0AE7E88">
      <w:start w:val="1"/>
      <w:numFmt w:val="decimal"/>
      <w:lvlText w:val="%2、"/>
      <w:lvlJc w:val="left"/>
      <w:pPr>
        <w:tabs>
          <w:tab w:val="num" w:pos="1740"/>
        </w:tabs>
        <w:ind w:left="174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00"/>
        </w:tabs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40"/>
        </w:tabs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60"/>
        </w:tabs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847FC"/>
    <w:rsid w:val="000E563A"/>
    <w:rsid w:val="00106D7B"/>
    <w:rsid w:val="00113C9F"/>
    <w:rsid w:val="00165CB0"/>
    <w:rsid w:val="00192B4F"/>
    <w:rsid w:val="001D1530"/>
    <w:rsid w:val="00356B33"/>
    <w:rsid w:val="00395237"/>
    <w:rsid w:val="003F62DD"/>
    <w:rsid w:val="005C6DBA"/>
    <w:rsid w:val="005D0DEE"/>
    <w:rsid w:val="00610C67"/>
    <w:rsid w:val="00627BA0"/>
    <w:rsid w:val="00651FD5"/>
    <w:rsid w:val="00672274"/>
    <w:rsid w:val="006E3B0A"/>
    <w:rsid w:val="00711E7D"/>
    <w:rsid w:val="007165CB"/>
    <w:rsid w:val="007D2852"/>
    <w:rsid w:val="007E511D"/>
    <w:rsid w:val="007F7717"/>
    <w:rsid w:val="008F3DF6"/>
    <w:rsid w:val="009F5BC3"/>
    <w:rsid w:val="009F62DA"/>
    <w:rsid w:val="00AC656E"/>
    <w:rsid w:val="00BB480C"/>
    <w:rsid w:val="00BD3B11"/>
    <w:rsid w:val="00CF73F0"/>
    <w:rsid w:val="00D57B88"/>
    <w:rsid w:val="00D80D87"/>
    <w:rsid w:val="00D847FC"/>
    <w:rsid w:val="00DE500C"/>
    <w:rsid w:val="00EA371B"/>
    <w:rsid w:val="00F053ED"/>
    <w:rsid w:val="00F658AA"/>
    <w:rsid w:val="00FD2206"/>
    <w:rsid w:val="00FF0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11E7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pccontent1">
    <w:name w:val="tpc_content1"/>
    <w:basedOn w:val="a0"/>
    <w:rsid w:val="00711E7D"/>
    <w:rPr>
      <w:sz w:val="20"/>
      <w:szCs w:val="20"/>
    </w:rPr>
  </w:style>
  <w:style w:type="paragraph" w:styleId="a3">
    <w:name w:val="Body Text Indent"/>
    <w:basedOn w:val="a"/>
    <w:rsid w:val="00711E7D"/>
    <w:pPr>
      <w:widowControl w:val="0"/>
      <w:spacing w:line="560" w:lineRule="exact"/>
      <w:ind w:firstLine="540"/>
      <w:jc w:val="both"/>
    </w:pPr>
    <w:rPr>
      <w:rFonts w:ascii="仿宋_GB2312" w:eastAsia="仿宋_GB2312"/>
      <w:sz w:val="30"/>
      <w:szCs w:val="30"/>
    </w:rPr>
  </w:style>
  <w:style w:type="paragraph" w:styleId="a4">
    <w:name w:val="header"/>
    <w:basedOn w:val="a"/>
    <w:link w:val="Char"/>
    <w:rsid w:val="00FF07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FF07EE"/>
    <w:rPr>
      <w:sz w:val="18"/>
      <w:szCs w:val="18"/>
    </w:rPr>
  </w:style>
  <w:style w:type="paragraph" w:styleId="a5">
    <w:name w:val="footer"/>
    <w:basedOn w:val="a"/>
    <w:link w:val="Char0"/>
    <w:rsid w:val="00FF07E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FF07EE"/>
    <w:rPr>
      <w:sz w:val="18"/>
      <w:szCs w:val="18"/>
    </w:rPr>
  </w:style>
  <w:style w:type="paragraph" w:styleId="a6">
    <w:name w:val="Normal (Web)"/>
    <w:basedOn w:val="a"/>
    <w:uiPriority w:val="99"/>
    <w:unhideWhenUsed/>
    <w:rsid w:val="00FD2206"/>
    <w:pPr>
      <w:spacing w:before="100" w:beforeAutospacing="1" w:after="100" w:afterAutospacing="1"/>
    </w:pPr>
    <w:rPr>
      <w:rFonts w:ascii="宋体" w:hAnsi="宋体" w:cs="宋体"/>
    </w:rPr>
  </w:style>
  <w:style w:type="paragraph" w:styleId="a7">
    <w:name w:val="List Paragraph"/>
    <w:basedOn w:val="a"/>
    <w:uiPriority w:val="34"/>
    <w:qFormat/>
    <w:rsid w:val="00AC656E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786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6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123</Words>
  <Characters>704</Characters>
  <Application>Microsoft Office Word</Application>
  <DocSecurity>0</DocSecurity>
  <Lines>5</Lines>
  <Paragraphs>1</Paragraphs>
  <ScaleCrop>false</ScaleCrop>
  <Company>YZKJ</Company>
  <LinksUpToDate>false</LinksUpToDate>
  <CharactersWithSpaces>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材化学院2006级本科生主修专业确认工作意见</dc:title>
  <dc:creator>duxy</dc:creator>
  <cp:lastModifiedBy>Dell-zju</cp:lastModifiedBy>
  <cp:revision>5</cp:revision>
  <cp:lastPrinted>2007-05-11T03:22:00Z</cp:lastPrinted>
  <dcterms:created xsi:type="dcterms:W3CDTF">2014-12-15T06:40:00Z</dcterms:created>
  <dcterms:modified xsi:type="dcterms:W3CDTF">2014-12-24T01:30:00Z</dcterms:modified>
</cp:coreProperties>
</file>