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-1</w:t>
      </w:r>
    </w:p>
    <w:p>
      <w:pPr>
        <w:spacing w:before="163" w:beforeLines="50" w:after="163" w:afterLines="50" w:line="560" w:lineRule="exact"/>
        <w:jc w:val="center"/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浙江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大学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第二届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高校教师教学创新大赛申报书</w:t>
      </w:r>
    </w:p>
    <w:p>
      <w:pPr>
        <w:rPr>
          <w:rFonts w:hint="default" w:ascii="Times New Roman" w:hAnsi="Times New Roman" w:eastAsia="方正小标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28"/>
          <w:szCs w:val="28"/>
        </w:rPr>
        <w:t>一、基本情况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主讲教师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年月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职称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学历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民族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面貌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Email</w:t>
            </w:r>
          </w:p>
        </w:tc>
        <w:tc>
          <w:tcPr>
            <w:tcW w:w="3545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手机</w:t>
            </w:r>
          </w:p>
        </w:tc>
        <w:tc>
          <w:tcPr>
            <w:tcW w:w="2946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团队教师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年月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学历/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学位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参赛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课程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情况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课程名称</w:t>
            </w:r>
          </w:p>
        </w:tc>
        <w:tc>
          <w:tcPr>
            <w:tcW w:w="3545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课程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类型</w:t>
            </w:r>
          </w:p>
        </w:tc>
        <w:tc>
          <w:tcPr>
            <w:tcW w:w="2706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开课年级</w:t>
            </w:r>
          </w:p>
        </w:tc>
        <w:tc>
          <w:tcPr>
            <w:tcW w:w="3545" w:type="dxa"/>
            <w:gridSpan w:val="4"/>
            <w:noWrap w:val="0"/>
            <w:vAlign w:val="top"/>
          </w:tcPr>
          <w:p>
            <w:pPr>
              <w:spacing w:line="340" w:lineRule="atLeast"/>
              <w:ind w:firstLine="3360" w:firstLineChars="16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·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学科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footnoteReference w:id="0"/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门类</w:t>
            </w:r>
          </w:p>
        </w:tc>
        <w:tc>
          <w:tcPr>
            <w:tcW w:w="2706" w:type="dxa"/>
            <w:gridSpan w:val="3"/>
            <w:noWrap w:val="0"/>
            <w:vAlign w:val="top"/>
          </w:tcPr>
          <w:p>
            <w:pPr>
              <w:spacing w:line="340" w:lineRule="atLeas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况</w:t>
            </w:r>
          </w:p>
        </w:tc>
        <w:tc>
          <w:tcPr>
            <w:tcW w:w="8089" w:type="dxa"/>
            <w:gridSpan w:val="10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28"/>
          <w:szCs w:val="28"/>
        </w:rPr>
        <w:t>二、主讲教师近五年内讲授参赛课程情况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28"/>
          <w:szCs w:val="28"/>
        </w:rPr>
        <w:t>三、推荐意见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院系（或教学单位）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教务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管理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2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right="2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right="2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right="2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院系（或教学单位）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ind w:right="40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院系（或教学单位）</w:t>
            </w:r>
            <w:r>
              <w:rPr>
                <w:rFonts w:hint="default" w:ascii="Times New Roman" w:hAnsi="Times New Roman" w:eastAsia="仿宋_GB2312" w:cs="Times New Roman"/>
              </w:rPr>
              <w:t>党委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/党支部</w:t>
            </w:r>
            <w:r>
              <w:rPr>
                <w:rFonts w:hint="default" w:ascii="Times New Roman" w:hAnsi="Times New Roman" w:eastAsia="仿宋_GB2312" w:cs="Times New Roman"/>
              </w:rPr>
              <w:t>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院系（或教学单位）单位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620"/>
              </w:tabs>
              <w:ind w:right="2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</w:rPr>
              <w:t xml:space="preserve">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  年   月   日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>注：支撑材料原件的扫描件请在</w:t>
      </w:r>
      <w:r>
        <w:rPr>
          <w:rFonts w:hint="eastAsia" w:ascii="Times New Roman" w:hAnsi="Times New Roman" w:eastAsia="仿宋" w:cs="Times New Roman"/>
          <w:sz w:val="21"/>
          <w:szCs w:val="21"/>
          <w:lang w:eastAsia="zh-CN"/>
        </w:rPr>
        <w:t>”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学在浙大“在线</w:t>
      </w:r>
      <w:r>
        <w:rPr>
          <w:rFonts w:hint="default" w:ascii="Times New Roman" w:hAnsi="Times New Roman" w:eastAsia="仿宋" w:cs="Times New Roman"/>
          <w:sz w:val="21"/>
          <w:szCs w:val="21"/>
        </w:rPr>
        <w:t>提交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-2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浙江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大学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第二届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高校教师教学创新大赛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  <w:highlight w:val="yellow"/>
          <w:lang w:val="zh-TW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  <w:lang w:val="zh-TW"/>
        </w:rPr>
        <w:t>教学创新成果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</w:rPr>
        <w:t>支撑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  <w:lang w:val="zh-TW"/>
        </w:rPr>
        <w:t>材料目录</w:t>
      </w:r>
    </w:p>
    <w:p>
      <w:pPr>
        <w:spacing w:after="163" w:afterLines="50"/>
        <w:jc w:val="center"/>
        <w:rPr>
          <w:rFonts w:hint="default" w:ascii="Times New Roman" w:hAnsi="Times New Roman" w:eastAsia="楷体" w:cs="Times New Roman"/>
          <w:b/>
          <w:sz w:val="32"/>
          <w:szCs w:val="32"/>
          <w:lang w:eastAsia="zh-TW"/>
        </w:rPr>
      </w:pPr>
      <w:r>
        <w:rPr>
          <w:rFonts w:hint="default" w:ascii="Times New Roman" w:hAnsi="Times New Roman" w:eastAsia="楷体" w:cs="Times New Roman"/>
          <w:b/>
          <w:sz w:val="28"/>
          <w:szCs w:val="28"/>
          <w:lang w:val="zh-TW"/>
        </w:rPr>
        <w:t>（</w:t>
      </w:r>
      <w:r>
        <w:rPr>
          <w:rFonts w:hint="default" w:ascii="Times New Roman" w:hAnsi="Times New Roman" w:eastAsia="楷体_GB2312" w:cs="Times New Roman"/>
          <w:b/>
          <w:sz w:val="28"/>
          <w:szCs w:val="28"/>
          <w:lang w:val="zh-TW"/>
        </w:rPr>
        <w:t>请勿泄露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val="en-US" w:eastAsia="zh-CN"/>
        </w:rPr>
        <w:t>学</w:t>
      </w:r>
      <w:r>
        <w:rPr>
          <w:rFonts w:hint="default" w:ascii="Times New Roman" w:hAnsi="Times New Roman" w:eastAsia="楷体_GB2312" w:cs="Times New Roman"/>
          <w:b/>
          <w:sz w:val="28"/>
          <w:szCs w:val="28"/>
          <w:lang w:val="zh-TW"/>
        </w:rPr>
        <w:t>校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val="zh-TW" w:eastAsia="zh-CN"/>
        </w:rPr>
        <w:t>、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val="en-US" w:eastAsia="zh-CN"/>
        </w:rPr>
        <w:t>院系（或教学单位）</w:t>
      </w:r>
      <w:r>
        <w:rPr>
          <w:rFonts w:hint="default" w:ascii="Times New Roman" w:hAnsi="Times New Roman" w:eastAsia="楷体_GB2312" w:cs="Times New Roman"/>
          <w:b/>
          <w:sz w:val="28"/>
          <w:szCs w:val="28"/>
        </w:rPr>
        <w:t>名称</w:t>
      </w:r>
      <w:r>
        <w:rPr>
          <w:rFonts w:hint="default" w:ascii="Times New Roman" w:hAnsi="Times New Roman" w:eastAsia="楷体_GB2312" w:cs="Times New Roman"/>
          <w:b/>
          <w:sz w:val="28"/>
          <w:szCs w:val="28"/>
          <w:lang w:val="zh-TW"/>
        </w:rPr>
        <w:t>、教师</w:t>
      </w:r>
      <w:r>
        <w:rPr>
          <w:rFonts w:hint="default" w:ascii="Times New Roman" w:hAnsi="Times New Roman" w:eastAsia="楷体_GB2312" w:cs="Times New Roman"/>
          <w:b/>
          <w:sz w:val="28"/>
          <w:szCs w:val="28"/>
        </w:rPr>
        <w:t>姓名等信息</w:t>
      </w:r>
      <w:r>
        <w:rPr>
          <w:rFonts w:hint="default" w:ascii="Times New Roman" w:hAnsi="Times New Roman" w:eastAsia="楷体" w:cs="Times New Roman"/>
          <w:b/>
          <w:sz w:val="28"/>
          <w:szCs w:val="28"/>
          <w:lang w:val="zh-TW"/>
        </w:rPr>
        <w:t>）</w:t>
      </w:r>
    </w:p>
    <w:p>
      <w:pPr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28"/>
          <w:szCs w:val="28"/>
        </w:rPr>
        <w:t>一、主讲教师代表性教学获奖成果信息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（不超过5项）</w:t>
      </w:r>
    </w:p>
    <w:tbl>
      <w:tblPr>
        <w:tblStyle w:val="5"/>
        <w:tblW w:w="0" w:type="auto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5"/>
        <w:gridCol w:w="132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序号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获奖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年月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成果名称(内容)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奖项类别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与等级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颁奖单位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  <w:bCs/>
          <w:sz w:val="28"/>
          <w:szCs w:val="28"/>
          <w:lang w:eastAsia="zh-TW"/>
        </w:rPr>
      </w:pPr>
      <w:r>
        <w:rPr>
          <w:rFonts w:hint="default" w:ascii="Times New Roman" w:hAnsi="Times New Roman" w:eastAsia="方正小标宋简体" w:cs="Times New Roman"/>
          <w:bCs/>
          <w:sz w:val="28"/>
          <w:szCs w:val="28"/>
        </w:rPr>
        <w:t>二、人才培养成果证明材料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TW"/>
        </w:rPr>
        <w:t>（不超过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5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TW"/>
        </w:rPr>
        <w:t>项）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  <w:t>1.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  <w:t>2.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  <w:t>3.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26" w:charSpace="0"/>
        </w:sect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-3</w:t>
      </w:r>
    </w:p>
    <w:p>
      <w:pPr>
        <w:spacing w:before="240" w:beforeLines="100"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浙江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大学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第二届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zh-TW" w:eastAsia="zh-TW"/>
        </w:rPr>
        <w:t>高校教师教学创新大赛</w:t>
      </w:r>
    </w:p>
    <w:p>
      <w:pPr>
        <w:spacing w:after="240" w:afterLines="10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zh-TW" w:eastAsia="zh-TW"/>
        </w:rPr>
        <w:t>课堂教学实录视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  <w:lang w:val="zh-TW" w:eastAsia="zh-TW"/>
        </w:rPr>
        <w:t>频标准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1.课堂教学实录视频应为参赛课程中两个1学时的完整教学实录（按2个视频文件上传）。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3.主讲教师必须出镜，要有学生的镜头，须告知学生可能出现在视频中，此视频会公开。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能够体现课程教学创新，不允许配音，不泄露学校名称和教师姓名。</w:t>
      </w:r>
    </w:p>
    <w:p>
      <w:pPr>
        <w:spacing w:line="360" w:lineRule="auto"/>
        <w:ind w:firstLine="536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.视频文件采用MP4格式，分辨率720P以上，每个视频文件大小不超过1200MB，图像清晰稳定，声音清楚。</w:t>
      </w:r>
    </w:p>
    <w:p>
      <w:r>
        <w:rPr>
          <w:rFonts w:hint="default" w:ascii="Times New Roman" w:hAnsi="Times New Roman" w:eastAsia="仿宋_GB2312" w:cs="Times New Roman"/>
          <w:sz w:val="28"/>
          <w:szCs w:val="28"/>
        </w:rPr>
        <w:t>6.视频文件命名按照“课程名称+授课内容”的形式。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18</w:t>
    </w:r>
    <w:r>
      <w:rPr>
        <w:sz w:val="21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  <w:jc w:val="both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  <w:sz w:val="20"/>
        </w:rPr>
        <w:t>注：</w:t>
      </w:r>
      <w:r>
        <w:rPr>
          <w:rFonts w:ascii="Times New Roman" w:hAnsi="Times New Roman" w:eastAsia="仿宋" w:cs="Times New Roman"/>
          <w:sz w:val="20"/>
        </w:rPr>
        <w:t>按照教育部颁布的《普通高等学校本科专业目录（2020年版）》的学科门类填写：哲学－01，经济学－02，法学－03，教育学－04，文学－05，历史学－06，理学－07，工学－08，农学－09，医学－10，管理学－12，艺术学－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764CD"/>
    <w:rsid w:val="3A3B2D2E"/>
    <w:rsid w:val="4C67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7">
    <w:name w:val="footnote reference"/>
    <w:uiPriority w:val="0"/>
    <w:rPr>
      <w:rFonts w:ascii="Times New Roman" w:hAnsi="Times New Roman" w:eastAsia="宋体"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2022-01-04T09:11:00Z</dcterms:created>
  <dc:creator>赵爱军</dc:creator>
  <cp:lastModifiedBy>赵爱军</cp:lastModifiedBy>
  <dcterms:modified xsi:type="dcterms:W3CDTF">2022-01-04T09:25:15Z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CB29DB2E914E4594985B089A605FE65D</vt:lpwstr>
  </property>
</Properties>
</file>